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CB0E90" w:rsidRPr="002307DC" w:rsidRDefault="002307DC" w:rsidP="002307DC">
      <w:pPr>
        <w:jc w:val="center"/>
        <w:rPr>
          <w:rFonts w:hint="eastAsia"/>
          <w:sz w:val="44"/>
          <w:szCs w:val="44"/>
        </w:rPr>
      </w:pPr>
      <w:r w:rsidRPr="002307DC">
        <w:rPr>
          <w:sz w:val="44"/>
          <w:szCs w:val="44"/>
        </w:rPr>
        <w:fldChar w:fldCharType="begin"/>
      </w:r>
      <w:r w:rsidRPr="002307DC">
        <w:rPr>
          <w:sz w:val="44"/>
          <w:szCs w:val="44"/>
        </w:rPr>
        <w:instrText xml:space="preserve"> HYPERLINK "http://law.moj.gov.tw/LawClass/LawContentIf.aspx?PCODE=L0060001" </w:instrText>
      </w:r>
      <w:r w:rsidRPr="002307DC">
        <w:rPr>
          <w:sz w:val="44"/>
          <w:szCs w:val="44"/>
        </w:rPr>
        <w:fldChar w:fldCharType="separate"/>
      </w:r>
      <w:r w:rsidRPr="002307DC">
        <w:rPr>
          <w:rStyle w:val="a3"/>
          <w:sz w:val="44"/>
          <w:szCs w:val="44"/>
        </w:rPr>
        <w:t>全民健康保險法</w:t>
      </w:r>
      <w:r w:rsidRPr="002307DC">
        <w:rPr>
          <w:sz w:val="44"/>
          <w:szCs w:val="44"/>
        </w:rPr>
        <w:fldChar w:fldCharType="end"/>
      </w:r>
    </w:p>
    <w:bookmarkEnd w:id="0"/>
    <w:p w:rsidR="002307DC" w:rsidRDefault="002307DC" w:rsidP="002307DC">
      <w:pPr>
        <w:jc w:val="right"/>
        <w:rPr>
          <w:rFonts w:hint="eastAsia"/>
        </w:rPr>
      </w:pPr>
      <w:r>
        <w:t>民國</w:t>
      </w:r>
      <w:r>
        <w:t xml:space="preserve"> 100 </w:t>
      </w:r>
      <w:r>
        <w:t>年</w:t>
      </w:r>
      <w:r>
        <w:t xml:space="preserve"> 06 </w:t>
      </w:r>
      <w:r>
        <w:t>月</w:t>
      </w:r>
      <w:r>
        <w:t xml:space="preserve"> 29 </w:t>
      </w:r>
      <w:r>
        <w:t>日</w:t>
      </w:r>
    </w:p>
    <w:tbl>
      <w:tblPr>
        <w:tblW w:w="4464" w:type="pct"/>
        <w:jc w:val="center"/>
        <w:tblCellSpacing w:w="15" w:type="dxa"/>
        <w:tblCellMar>
          <w:top w:w="15" w:type="dxa"/>
          <w:left w:w="15" w:type="dxa"/>
          <w:bottom w:w="15" w:type="dxa"/>
          <w:right w:w="15" w:type="dxa"/>
        </w:tblCellMar>
        <w:tblLook w:val="04A0" w:firstRow="1" w:lastRow="0" w:firstColumn="1" w:lastColumn="0" w:noHBand="0" w:noVBand="1"/>
      </w:tblPr>
      <w:tblGrid>
        <w:gridCol w:w="1134"/>
        <w:gridCol w:w="161"/>
        <w:gridCol w:w="7770"/>
      </w:tblGrid>
      <w:tr w:rsidR="002307DC" w:rsidRPr="002307DC" w:rsidTr="002307DC">
        <w:trPr>
          <w:tblCellSpacing w:w="15" w:type="dxa"/>
          <w:jc w:val="center"/>
        </w:trPr>
        <w:tc>
          <w:tcPr>
            <w:tcW w:w="4967" w:type="pct"/>
            <w:gridSpan w:val="3"/>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 xml:space="preserve">第 </w:t>
            </w:r>
            <w:proofErr w:type="gramStart"/>
            <w:r w:rsidRPr="002307DC">
              <w:rPr>
                <w:rFonts w:ascii="細明體" w:eastAsia="細明體" w:hAnsi="細明體" w:cs="細明體" w:hint="eastAsia"/>
                <w:kern w:val="0"/>
                <w:szCs w:val="24"/>
              </w:rPr>
              <w:t>一</w:t>
            </w:r>
            <w:proofErr w:type="gramEnd"/>
            <w:r w:rsidRPr="002307DC">
              <w:rPr>
                <w:rFonts w:ascii="細明體" w:eastAsia="細明體" w:hAnsi="細明體" w:cs="細明體" w:hint="eastAsia"/>
                <w:kern w:val="0"/>
                <w:szCs w:val="24"/>
              </w:rPr>
              <w:t xml:space="preserve"> 章 總則</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5" w:history="1">
              <w:r w:rsidRPr="002307DC">
                <w:rPr>
                  <w:rFonts w:ascii="新細明體" w:eastAsia="新細明體" w:hAnsi="新細明體" w:cs="新細明體"/>
                  <w:color w:val="0000FF"/>
                  <w:kern w:val="0"/>
                  <w:szCs w:val="24"/>
                  <w:u w:val="single"/>
                </w:rPr>
                <w:t>第 1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為增進全體國民健康，辦理全民健康保險（以下稱本保險），以提供醫療</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服務，特制定本法。</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本保險為強制性之社會保險，於保險對象在保險有效</w:t>
            </w:r>
            <w:proofErr w:type="gramStart"/>
            <w:r w:rsidRPr="002307DC">
              <w:rPr>
                <w:rFonts w:ascii="細明體" w:eastAsia="細明體" w:hAnsi="細明體" w:cs="細明體" w:hint="eastAsia"/>
                <w:kern w:val="0"/>
                <w:szCs w:val="24"/>
              </w:rPr>
              <w:t>期間，</w:t>
            </w:r>
            <w:proofErr w:type="gramEnd"/>
            <w:r w:rsidRPr="002307DC">
              <w:rPr>
                <w:rFonts w:ascii="細明體" w:eastAsia="細明體" w:hAnsi="細明體" w:cs="細明體" w:hint="eastAsia"/>
                <w:kern w:val="0"/>
                <w:szCs w:val="24"/>
              </w:rPr>
              <w:t>發生疾病、傷</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害、生育事故時，依本法規定給與保險給付。</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6" w:history="1">
              <w:r w:rsidRPr="002307DC">
                <w:rPr>
                  <w:rFonts w:ascii="新細明體" w:eastAsia="新細明體" w:hAnsi="新細明體" w:cs="新細明體"/>
                  <w:color w:val="0000FF"/>
                  <w:kern w:val="0"/>
                  <w:szCs w:val="24"/>
                  <w:u w:val="single"/>
                </w:rPr>
                <w:t>第 2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本法用詞，定義如下：</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一、保險對象：指被保險人及其眷屬。</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二、眷屬：</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（一）被保險人之配偶，且無職業者。</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（二）被保險人之直系血親尊親屬，且無職業者。</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（三）被保險人二親等內直系血親</w:t>
            </w:r>
            <w:proofErr w:type="gramStart"/>
            <w:r w:rsidRPr="002307DC">
              <w:rPr>
                <w:rFonts w:ascii="細明體" w:eastAsia="細明體" w:hAnsi="細明體" w:cs="細明體" w:hint="eastAsia"/>
                <w:kern w:val="0"/>
                <w:szCs w:val="24"/>
              </w:rPr>
              <w:t>卑</w:t>
            </w:r>
            <w:proofErr w:type="gramEnd"/>
            <w:r w:rsidRPr="002307DC">
              <w:rPr>
                <w:rFonts w:ascii="細明體" w:eastAsia="細明體" w:hAnsi="細明體" w:cs="細明體" w:hint="eastAsia"/>
                <w:kern w:val="0"/>
                <w:szCs w:val="24"/>
              </w:rPr>
              <w:t>親屬未滿二十歲且無職業，或年滿二</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 xml:space="preserve">      十歲無謀生能力或仍在學就讀且無職業者。</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三、扣費義務人：指所得稅法所定之扣繳義務人。</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四、保險給付支出：指醫療給付費用總額扣除保險對象就醫時依本法應自</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 xml:space="preserve">    行負擔費用後之餘額。</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五、保險經費：指保險給付支出及應提列或增列之安全準備。</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六、就醫輔導：指保險對象有重複就醫、多次就醫或不當醫療利用情形時</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 xml:space="preserve">    ，針對保險對象進行就醫行為瞭解、適當醫療衛教、就醫安排及協助</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 xml:space="preserve">    。</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7" w:history="1">
              <w:r w:rsidRPr="002307DC">
                <w:rPr>
                  <w:rFonts w:ascii="新細明體" w:eastAsia="新細明體" w:hAnsi="新細明體" w:cs="新細明體"/>
                  <w:color w:val="0000FF"/>
                  <w:kern w:val="0"/>
                  <w:szCs w:val="24"/>
                  <w:u w:val="single"/>
                </w:rPr>
                <w:t>第 3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政府每年度負擔本保險之總經費，不得少於每年度保險經費扣除法定收入</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後金額之百分之三十六。</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政府依法令規定應編列本保險相關預算之負擔不足每年度保險經費扣除法</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定收入後金額之百分之三十六部分，由主管機關編列預算撥補之。</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8" w:history="1">
              <w:r w:rsidRPr="002307DC">
                <w:rPr>
                  <w:rFonts w:ascii="新細明體" w:eastAsia="新細明體" w:hAnsi="新細明體" w:cs="新細明體"/>
                  <w:color w:val="0000FF"/>
                  <w:kern w:val="0"/>
                  <w:szCs w:val="24"/>
                  <w:u w:val="single"/>
                </w:rPr>
                <w:t>第 4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本保險之主管機關為行政院衛生署。</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9" w:history="1">
              <w:r w:rsidRPr="002307DC">
                <w:rPr>
                  <w:rFonts w:ascii="新細明體" w:eastAsia="新細明體" w:hAnsi="新細明體" w:cs="新細明體"/>
                  <w:color w:val="0000FF"/>
                  <w:kern w:val="0"/>
                  <w:szCs w:val="24"/>
                  <w:u w:val="single"/>
                </w:rPr>
                <w:t>第 5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本保險下列事項由全民健康保險會（以下稱健保會）辦理：</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一、保險費率之審議。</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二、保險給付範圍之審議。</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三、保險醫療給付費用總額之對等協議訂定及分配。</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四、保險政策、法規之研究及諮詢。</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五、其他有關保險業務之監理事項。</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健保會為前項之審議或協議訂定，有減少保險收入或增加保險支出之情事</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時，應請保險人同時提出資源配置及財務平衡方案，</w:t>
            </w:r>
            <w:proofErr w:type="gramStart"/>
            <w:r w:rsidRPr="002307DC">
              <w:rPr>
                <w:rFonts w:ascii="細明體" w:eastAsia="細明體" w:hAnsi="細明體" w:cs="細明體" w:hint="eastAsia"/>
                <w:kern w:val="0"/>
                <w:szCs w:val="24"/>
              </w:rPr>
              <w:t>併</w:t>
            </w:r>
            <w:proofErr w:type="gramEnd"/>
            <w:r w:rsidRPr="002307DC">
              <w:rPr>
                <w:rFonts w:ascii="細明體" w:eastAsia="細明體" w:hAnsi="細明體" w:cs="細明體" w:hint="eastAsia"/>
                <w:kern w:val="0"/>
                <w:szCs w:val="24"/>
              </w:rPr>
              <w:t>案審議或協議訂定</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健保會於審議、協議本保險有關事項，應於會議七日前公開議程，並於會</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lastRenderedPageBreak/>
              <w:t>議後十日內公開會議實錄；於審議、協議重要事項前，應先蒐集民意，必</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要時，並得辦理相關之公民參與活動。</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健保會由被保險人、雇主、保險</w:t>
            </w:r>
            <w:proofErr w:type="gramStart"/>
            <w:r w:rsidRPr="002307DC">
              <w:rPr>
                <w:rFonts w:ascii="細明體" w:eastAsia="細明體" w:hAnsi="細明體" w:cs="細明體" w:hint="eastAsia"/>
                <w:kern w:val="0"/>
                <w:szCs w:val="24"/>
              </w:rPr>
              <w:t>醫</w:t>
            </w:r>
            <w:proofErr w:type="gramEnd"/>
            <w:r w:rsidRPr="002307DC">
              <w:rPr>
                <w:rFonts w:ascii="細明體" w:eastAsia="細明體" w:hAnsi="細明體" w:cs="細明體" w:hint="eastAsia"/>
                <w:kern w:val="0"/>
                <w:szCs w:val="24"/>
              </w:rPr>
              <w:t>事服務提供者、專家學者、公正人士及</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有關機關代表組成之；其中保險付費者代表之名額，不得少於二分之一；</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且被保險人代表不得少於全部名額之三分之一。</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前項代表之名額、產生方式、議事規範、代表利益之自我揭露及資訊公開</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等有關事項之辦法，由主管機關定之。</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健保會審議、協議訂定事項，應由主管機關核定或轉報行政院核定；其由</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行政院核定事項，並應送立法院備查。</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10" w:history="1">
              <w:r w:rsidRPr="002307DC">
                <w:rPr>
                  <w:rFonts w:ascii="新細明體" w:eastAsia="新細明體" w:hAnsi="新細明體" w:cs="新細明體"/>
                  <w:color w:val="0000FF"/>
                  <w:kern w:val="0"/>
                  <w:szCs w:val="24"/>
                  <w:u w:val="single"/>
                </w:rPr>
                <w:t>第 6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本</w:t>
            </w:r>
            <w:proofErr w:type="gramStart"/>
            <w:r w:rsidRPr="002307DC">
              <w:rPr>
                <w:rFonts w:ascii="細明體" w:eastAsia="細明體" w:hAnsi="細明體" w:cs="細明體" w:hint="eastAsia"/>
                <w:kern w:val="0"/>
                <w:szCs w:val="24"/>
              </w:rPr>
              <w:t>保險保險</w:t>
            </w:r>
            <w:proofErr w:type="gramEnd"/>
            <w:r w:rsidRPr="002307DC">
              <w:rPr>
                <w:rFonts w:ascii="細明體" w:eastAsia="細明體" w:hAnsi="細明體" w:cs="細明體" w:hint="eastAsia"/>
                <w:kern w:val="0"/>
                <w:szCs w:val="24"/>
              </w:rPr>
              <w:t>對象、投保單位、扣費義務人及保險</w:t>
            </w:r>
            <w:proofErr w:type="gramStart"/>
            <w:r w:rsidRPr="002307DC">
              <w:rPr>
                <w:rFonts w:ascii="細明體" w:eastAsia="細明體" w:hAnsi="細明體" w:cs="細明體" w:hint="eastAsia"/>
                <w:kern w:val="0"/>
                <w:szCs w:val="24"/>
              </w:rPr>
              <w:t>醫</w:t>
            </w:r>
            <w:proofErr w:type="gramEnd"/>
            <w:r w:rsidRPr="002307DC">
              <w:rPr>
                <w:rFonts w:ascii="細明體" w:eastAsia="細明體" w:hAnsi="細明體" w:cs="細明體" w:hint="eastAsia"/>
                <w:kern w:val="0"/>
                <w:szCs w:val="24"/>
              </w:rPr>
              <w:t>事服務機構對保險人核</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定案件有爭議時，應先申請審議，對於爭議審議結果不服時，得依法提起</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訴願或行政訴訟。</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前項爭議之審議，由全民健康保險爭議審議會辦理。</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前項爭議事項審議之範圍、申請審議或補正之期限、程序及審議作業之辦</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法，由主管機關定之。</w:t>
            </w:r>
          </w:p>
        </w:tc>
      </w:tr>
      <w:tr w:rsidR="002307DC" w:rsidRPr="002307DC" w:rsidTr="002307DC">
        <w:trPr>
          <w:tblCellSpacing w:w="15" w:type="dxa"/>
          <w:jc w:val="center"/>
        </w:trPr>
        <w:tc>
          <w:tcPr>
            <w:tcW w:w="4967" w:type="pct"/>
            <w:gridSpan w:val="3"/>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 xml:space="preserve">   第 二 章 保險人、保險對象及投保單位</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11" w:history="1">
              <w:r w:rsidRPr="002307DC">
                <w:rPr>
                  <w:rFonts w:ascii="新細明體" w:eastAsia="新細明體" w:hAnsi="新細明體" w:cs="新細明體"/>
                  <w:color w:val="0000FF"/>
                  <w:kern w:val="0"/>
                  <w:szCs w:val="24"/>
                  <w:u w:val="single"/>
                </w:rPr>
                <w:t>第 7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本保險以行政院衛生署中央健康保險局為保險人，辦理保險業務。</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12" w:history="1">
              <w:r w:rsidRPr="002307DC">
                <w:rPr>
                  <w:rFonts w:ascii="新細明體" w:eastAsia="新細明體" w:hAnsi="新細明體" w:cs="新細明體"/>
                  <w:color w:val="0000FF"/>
                  <w:kern w:val="0"/>
                  <w:szCs w:val="24"/>
                  <w:u w:val="single"/>
                </w:rPr>
                <w:t>第 8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具有中華民國國籍，符合下列各款資格之</w:t>
            </w:r>
            <w:proofErr w:type="gramStart"/>
            <w:r w:rsidRPr="002307DC">
              <w:rPr>
                <w:rFonts w:ascii="細明體" w:eastAsia="細明體" w:hAnsi="細明體" w:cs="細明體" w:hint="eastAsia"/>
                <w:kern w:val="0"/>
                <w:szCs w:val="24"/>
              </w:rPr>
              <w:t>一</w:t>
            </w:r>
            <w:proofErr w:type="gramEnd"/>
            <w:r w:rsidRPr="002307DC">
              <w:rPr>
                <w:rFonts w:ascii="細明體" w:eastAsia="細明體" w:hAnsi="細明體" w:cs="細明體" w:hint="eastAsia"/>
                <w:kern w:val="0"/>
                <w:szCs w:val="24"/>
              </w:rPr>
              <w:t>者，應參加本保險為保險對象</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一、最近二年內曾有參加本保險紀錄且在臺灣地區設有戶籍，或參加本保</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 xml:space="preserve">    險前六</w:t>
            </w:r>
            <w:proofErr w:type="gramStart"/>
            <w:r w:rsidRPr="002307DC">
              <w:rPr>
                <w:rFonts w:ascii="細明體" w:eastAsia="細明體" w:hAnsi="細明體" w:cs="細明體" w:hint="eastAsia"/>
                <w:kern w:val="0"/>
                <w:szCs w:val="24"/>
              </w:rPr>
              <w:t>個</w:t>
            </w:r>
            <w:proofErr w:type="gramEnd"/>
            <w:r w:rsidRPr="002307DC">
              <w:rPr>
                <w:rFonts w:ascii="細明體" w:eastAsia="細明體" w:hAnsi="細明體" w:cs="細明體" w:hint="eastAsia"/>
                <w:kern w:val="0"/>
                <w:szCs w:val="24"/>
              </w:rPr>
              <w:t>月繼續在臺灣地區設有戶籍。</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二、參加本保險時已在臺灣地區設有戶籍之下列人員：</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（一）政府機關、公私立學校專任有給人員或公職人員。</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（二）公民營事業、機構之受</w:t>
            </w:r>
            <w:proofErr w:type="gramStart"/>
            <w:r w:rsidRPr="002307DC">
              <w:rPr>
                <w:rFonts w:ascii="細明體" w:eastAsia="細明體" w:hAnsi="細明體" w:cs="細明體" w:hint="eastAsia"/>
                <w:kern w:val="0"/>
                <w:szCs w:val="24"/>
              </w:rPr>
              <w:t>僱</w:t>
            </w:r>
            <w:proofErr w:type="gramEnd"/>
            <w:r w:rsidRPr="002307DC">
              <w:rPr>
                <w:rFonts w:ascii="細明體" w:eastAsia="細明體" w:hAnsi="細明體" w:cs="細明體" w:hint="eastAsia"/>
                <w:kern w:val="0"/>
                <w:szCs w:val="24"/>
              </w:rPr>
              <w:t>者。</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（三）前二目被保險人以外有一定雇主之受</w:t>
            </w:r>
            <w:proofErr w:type="gramStart"/>
            <w:r w:rsidRPr="002307DC">
              <w:rPr>
                <w:rFonts w:ascii="細明體" w:eastAsia="細明體" w:hAnsi="細明體" w:cs="細明體" w:hint="eastAsia"/>
                <w:kern w:val="0"/>
                <w:szCs w:val="24"/>
              </w:rPr>
              <w:t>僱</w:t>
            </w:r>
            <w:proofErr w:type="gramEnd"/>
            <w:r w:rsidRPr="002307DC">
              <w:rPr>
                <w:rFonts w:ascii="細明體" w:eastAsia="細明體" w:hAnsi="細明體" w:cs="細明體" w:hint="eastAsia"/>
                <w:kern w:val="0"/>
                <w:szCs w:val="24"/>
              </w:rPr>
              <w:t>者。</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（四）在臺灣地區出生之新生嬰兒。</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（五）因公派駐國外之政府機關人員與其配偶及子女。</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曾有參加本保險紀錄而於本法中華民國一百年一月四日修正之條文施行前</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已出國者，於施行後一年內首次返國時，得於</w:t>
            </w:r>
            <w:proofErr w:type="gramStart"/>
            <w:r w:rsidRPr="002307DC">
              <w:rPr>
                <w:rFonts w:ascii="細明體" w:eastAsia="細明體" w:hAnsi="細明體" w:cs="細明體" w:hint="eastAsia"/>
                <w:kern w:val="0"/>
                <w:szCs w:val="24"/>
              </w:rPr>
              <w:t>設籍後即</w:t>
            </w:r>
            <w:proofErr w:type="gramEnd"/>
            <w:r w:rsidRPr="002307DC">
              <w:rPr>
                <w:rFonts w:ascii="細明體" w:eastAsia="細明體" w:hAnsi="細明體" w:cs="細明體" w:hint="eastAsia"/>
                <w:kern w:val="0"/>
                <w:szCs w:val="24"/>
              </w:rPr>
              <w:t>參加本保險，不受</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前項第一款六個月之限制。</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13" w:history="1">
              <w:r w:rsidRPr="002307DC">
                <w:rPr>
                  <w:rFonts w:ascii="新細明體" w:eastAsia="新細明體" w:hAnsi="新細明體" w:cs="新細明體"/>
                  <w:color w:val="0000FF"/>
                  <w:kern w:val="0"/>
                  <w:szCs w:val="24"/>
                  <w:u w:val="single"/>
                </w:rPr>
                <w:t>第 9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除前條規定者外，在臺灣地區領有居留證明文件，並符合下列各款資格之</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proofErr w:type="gramStart"/>
            <w:r w:rsidRPr="002307DC">
              <w:rPr>
                <w:rFonts w:ascii="細明體" w:eastAsia="細明體" w:hAnsi="細明體" w:cs="細明體" w:hint="eastAsia"/>
                <w:kern w:val="0"/>
                <w:szCs w:val="24"/>
              </w:rPr>
              <w:t>一</w:t>
            </w:r>
            <w:proofErr w:type="gramEnd"/>
            <w:r w:rsidRPr="002307DC">
              <w:rPr>
                <w:rFonts w:ascii="細明體" w:eastAsia="細明體" w:hAnsi="細明體" w:cs="細明體" w:hint="eastAsia"/>
                <w:kern w:val="0"/>
                <w:szCs w:val="24"/>
              </w:rPr>
              <w:t>者，亦應參加本保險為保險對象：</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一、在</w:t>
            </w:r>
            <w:proofErr w:type="gramStart"/>
            <w:r w:rsidRPr="002307DC">
              <w:rPr>
                <w:rFonts w:ascii="細明體" w:eastAsia="細明體" w:hAnsi="細明體" w:cs="細明體" w:hint="eastAsia"/>
                <w:kern w:val="0"/>
                <w:szCs w:val="24"/>
              </w:rPr>
              <w:t>臺</w:t>
            </w:r>
            <w:proofErr w:type="gramEnd"/>
            <w:r w:rsidRPr="002307DC">
              <w:rPr>
                <w:rFonts w:ascii="細明體" w:eastAsia="細明體" w:hAnsi="細明體" w:cs="細明體" w:hint="eastAsia"/>
                <w:kern w:val="0"/>
                <w:szCs w:val="24"/>
              </w:rPr>
              <w:t>居留滿六個月。</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二、有一定雇主之受</w:t>
            </w:r>
            <w:proofErr w:type="gramStart"/>
            <w:r w:rsidRPr="002307DC">
              <w:rPr>
                <w:rFonts w:ascii="細明體" w:eastAsia="細明體" w:hAnsi="細明體" w:cs="細明體" w:hint="eastAsia"/>
                <w:kern w:val="0"/>
                <w:szCs w:val="24"/>
              </w:rPr>
              <w:t>僱</w:t>
            </w:r>
            <w:proofErr w:type="gramEnd"/>
            <w:r w:rsidRPr="002307DC">
              <w:rPr>
                <w:rFonts w:ascii="細明體" w:eastAsia="細明體" w:hAnsi="細明體" w:cs="細明體" w:hint="eastAsia"/>
                <w:kern w:val="0"/>
                <w:szCs w:val="24"/>
              </w:rPr>
              <w:t>者。</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14" w:history="1">
              <w:r w:rsidRPr="002307DC">
                <w:rPr>
                  <w:rFonts w:ascii="新細明體" w:eastAsia="新細明體" w:hAnsi="新細明體" w:cs="新細明體"/>
                  <w:color w:val="0000FF"/>
                  <w:kern w:val="0"/>
                  <w:szCs w:val="24"/>
                  <w:u w:val="single"/>
                </w:rPr>
                <w:t>第 10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被保險人區分為下列六類：</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一、第一類：</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（一）政府機關、公私立學校之專任有給人員或公職人員。</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lastRenderedPageBreak/>
              <w:t>（二）公、民營事業、機構之受</w:t>
            </w:r>
            <w:proofErr w:type="gramStart"/>
            <w:r w:rsidRPr="002307DC">
              <w:rPr>
                <w:rFonts w:ascii="細明體" w:eastAsia="細明體" w:hAnsi="細明體" w:cs="細明體" w:hint="eastAsia"/>
                <w:kern w:val="0"/>
                <w:szCs w:val="24"/>
              </w:rPr>
              <w:t>僱</w:t>
            </w:r>
            <w:proofErr w:type="gramEnd"/>
            <w:r w:rsidRPr="002307DC">
              <w:rPr>
                <w:rFonts w:ascii="細明體" w:eastAsia="細明體" w:hAnsi="細明體" w:cs="細明體" w:hint="eastAsia"/>
                <w:kern w:val="0"/>
                <w:szCs w:val="24"/>
              </w:rPr>
              <w:t>者。</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（三）前二目被保險人以外有一定雇主之受</w:t>
            </w:r>
            <w:proofErr w:type="gramStart"/>
            <w:r w:rsidRPr="002307DC">
              <w:rPr>
                <w:rFonts w:ascii="細明體" w:eastAsia="細明體" w:hAnsi="細明體" w:cs="細明體" w:hint="eastAsia"/>
                <w:kern w:val="0"/>
                <w:szCs w:val="24"/>
              </w:rPr>
              <w:t>僱</w:t>
            </w:r>
            <w:proofErr w:type="gramEnd"/>
            <w:r w:rsidRPr="002307DC">
              <w:rPr>
                <w:rFonts w:ascii="細明體" w:eastAsia="細明體" w:hAnsi="細明體" w:cs="細明體" w:hint="eastAsia"/>
                <w:kern w:val="0"/>
                <w:szCs w:val="24"/>
              </w:rPr>
              <w:t>者。</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（四）雇主或自營業主。</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（五）專門職業及技術人員自行執業者。</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二、第二類：</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（一）無一定雇主或自營作業而參加職業工會者。</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（二）參加海員總工會或船長公會為會員之外</w:t>
            </w:r>
            <w:proofErr w:type="gramStart"/>
            <w:r w:rsidRPr="002307DC">
              <w:rPr>
                <w:rFonts w:ascii="細明體" w:eastAsia="細明體" w:hAnsi="細明體" w:cs="細明體" w:hint="eastAsia"/>
                <w:kern w:val="0"/>
                <w:szCs w:val="24"/>
              </w:rPr>
              <w:t>僱</w:t>
            </w:r>
            <w:proofErr w:type="gramEnd"/>
            <w:r w:rsidRPr="002307DC">
              <w:rPr>
                <w:rFonts w:ascii="細明體" w:eastAsia="細明體" w:hAnsi="細明體" w:cs="細明體" w:hint="eastAsia"/>
                <w:kern w:val="0"/>
                <w:szCs w:val="24"/>
              </w:rPr>
              <w:t>船員。</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三、第三類：</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（一）農會及水利會會員，或年滿十五歲以上實際從事農業工作者。</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（二）無一定雇主或自營作業而參加漁會為甲類會員，或年滿十五歲以上</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 xml:space="preserve">      實際從事漁業工作者。</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四、第四類：</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（一）應服役期及應召在營</w:t>
            </w:r>
            <w:proofErr w:type="gramStart"/>
            <w:r w:rsidRPr="002307DC">
              <w:rPr>
                <w:rFonts w:ascii="細明體" w:eastAsia="細明體" w:hAnsi="細明體" w:cs="細明體" w:hint="eastAsia"/>
                <w:kern w:val="0"/>
                <w:szCs w:val="24"/>
              </w:rPr>
              <w:t>期間逾</w:t>
            </w:r>
            <w:proofErr w:type="gramEnd"/>
            <w:r w:rsidRPr="002307DC">
              <w:rPr>
                <w:rFonts w:ascii="細明體" w:eastAsia="細明體" w:hAnsi="細明體" w:cs="細明體" w:hint="eastAsia"/>
                <w:kern w:val="0"/>
                <w:szCs w:val="24"/>
              </w:rPr>
              <w:t>二個月之受徵集及召集在營服兵役義務</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 xml:space="preserve">      者、國軍軍事學校軍費學生、經國防部認定之無依軍眷及在領</w:t>
            </w:r>
            <w:proofErr w:type="gramStart"/>
            <w:r w:rsidRPr="002307DC">
              <w:rPr>
                <w:rFonts w:ascii="細明體" w:eastAsia="細明體" w:hAnsi="細明體" w:cs="細明體" w:hint="eastAsia"/>
                <w:kern w:val="0"/>
                <w:szCs w:val="24"/>
              </w:rPr>
              <w:t>卹</w:t>
            </w:r>
            <w:proofErr w:type="gramEnd"/>
            <w:r w:rsidRPr="002307DC">
              <w:rPr>
                <w:rFonts w:ascii="細明體" w:eastAsia="細明體" w:hAnsi="細明體" w:cs="細明體" w:hint="eastAsia"/>
                <w:kern w:val="0"/>
                <w:szCs w:val="24"/>
              </w:rPr>
              <w:t>期</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 xml:space="preserve">      間之軍人遺族。</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（二）服替代役期間之役齡男子。</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（三）在矯正機關接受刑之執行或接受保安處分、管訓處分之執行者。但</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 xml:space="preserve">      其應執行之</w:t>
            </w:r>
            <w:proofErr w:type="gramStart"/>
            <w:r w:rsidRPr="002307DC">
              <w:rPr>
                <w:rFonts w:ascii="細明體" w:eastAsia="細明體" w:hAnsi="細明體" w:cs="細明體" w:hint="eastAsia"/>
                <w:kern w:val="0"/>
                <w:szCs w:val="24"/>
              </w:rPr>
              <w:t>期間，</w:t>
            </w:r>
            <w:proofErr w:type="gramEnd"/>
            <w:r w:rsidRPr="002307DC">
              <w:rPr>
                <w:rFonts w:ascii="細明體" w:eastAsia="細明體" w:hAnsi="細明體" w:cs="細明體" w:hint="eastAsia"/>
                <w:kern w:val="0"/>
                <w:szCs w:val="24"/>
              </w:rPr>
              <w:t>在二個月以下或接受保護管束處分之執行者，不</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 xml:space="preserve">      在此限。</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五、第五類：合於社會救助法規定之低收入戶成員。</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六、第六類：</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（一）榮民、榮民遺</w:t>
            </w:r>
            <w:proofErr w:type="gramStart"/>
            <w:r w:rsidRPr="002307DC">
              <w:rPr>
                <w:rFonts w:ascii="細明體" w:eastAsia="細明體" w:hAnsi="細明體" w:cs="細明體" w:hint="eastAsia"/>
                <w:kern w:val="0"/>
                <w:szCs w:val="24"/>
              </w:rPr>
              <w:t>眷</w:t>
            </w:r>
            <w:proofErr w:type="gramEnd"/>
            <w:r w:rsidRPr="002307DC">
              <w:rPr>
                <w:rFonts w:ascii="細明體" w:eastAsia="細明體" w:hAnsi="細明體" w:cs="細明體" w:hint="eastAsia"/>
                <w:kern w:val="0"/>
                <w:szCs w:val="24"/>
              </w:rPr>
              <w:t>之家戶代表。</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（二）第一款至第五款及本</w:t>
            </w:r>
            <w:proofErr w:type="gramStart"/>
            <w:r w:rsidRPr="002307DC">
              <w:rPr>
                <w:rFonts w:ascii="細明體" w:eastAsia="細明體" w:hAnsi="細明體" w:cs="細明體" w:hint="eastAsia"/>
                <w:kern w:val="0"/>
                <w:szCs w:val="24"/>
              </w:rPr>
              <w:t>款前目被保險人</w:t>
            </w:r>
            <w:proofErr w:type="gramEnd"/>
            <w:r w:rsidRPr="002307DC">
              <w:rPr>
                <w:rFonts w:ascii="細明體" w:eastAsia="細明體" w:hAnsi="細明體" w:cs="細明體" w:hint="eastAsia"/>
                <w:kern w:val="0"/>
                <w:szCs w:val="24"/>
              </w:rPr>
              <w:t>及其眷屬以外之家戶戶長或代</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 xml:space="preserve">      表。</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前項第三款第一目實際從事農業工作者及第二目實際從事漁業工作者，其</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認定標準及資格審查辦法，由中央農業主管機關會同主管機關定之。</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15" w:history="1">
              <w:r w:rsidRPr="002307DC">
                <w:rPr>
                  <w:rFonts w:ascii="新細明體" w:eastAsia="新細明體" w:hAnsi="新細明體" w:cs="新細明體"/>
                  <w:color w:val="0000FF"/>
                  <w:kern w:val="0"/>
                  <w:szCs w:val="24"/>
                  <w:u w:val="single"/>
                </w:rPr>
                <w:t>第 11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第一類被保險人不得為第二類及第三類被保險人；第二類被保險人不得為</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第三類被保險人；</w:t>
            </w:r>
            <w:proofErr w:type="gramStart"/>
            <w:r w:rsidRPr="002307DC">
              <w:rPr>
                <w:rFonts w:ascii="細明體" w:eastAsia="細明體" w:hAnsi="細明體" w:cs="細明體" w:hint="eastAsia"/>
                <w:kern w:val="0"/>
                <w:szCs w:val="24"/>
              </w:rPr>
              <w:t>第一類至第三</w:t>
            </w:r>
            <w:proofErr w:type="gramEnd"/>
            <w:r w:rsidRPr="002307DC">
              <w:rPr>
                <w:rFonts w:ascii="細明體" w:eastAsia="細明體" w:hAnsi="細明體" w:cs="細明體" w:hint="eastAsia"/>
                <w:kern w:val="0"/>
                <w:szCs w:val="24"/>
              </w:rPr>
              <w:t>類被保險人不得為第四類及第六類被保險</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人。但僱用勞工合力從事海洋漁撈工作之漁會甲類會員，其僱用人數十人</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以下，且其仍實際從事海洋漁撈工作者，自中華民國九十一年一月二十一</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日起，得以第三類被保險人身分參加本保險。</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具有被保險人資格者，並不得以眷屬身分投保。</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16" w:history="1">
              <w:r w:rsidRPr="002307DC">
                <w:rPr>
                  <w:rFonts w:ascii="新細明體" w:eastAsia="新細明體" w:hAnsi="新細明體" w:cs="新細明體"/>
                  <w:color w:val="0000FF"/>
                  <w:kern w:val="0"/>
                  <w:szCs w:val="24"/>
                  <w:u w:val="single"/>
                </w:rPr>
                <w:t>第 12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符合第二條規定之被保險人眷屬，應隨同被保險人辦理投保及退保。但有</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遭受家庭暴力等難以隨同被保險人辦理投保及退保之情形，經主管機關認</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proofErr w:type="gramStart"/>
            <w:r w:rsidRPr="002307DC">
              <w:rPr>
                <w:rFonts w:ascii="細明體" w:eastAsia="細明體" w:hAnsi="細明體" w:cs="細明體" w:hint="eastAsia"/>
                <w:kern w:val="0"/>
                <w:szCs w:val="24"/>
              </w:rPr>
              <w:t>定者</w:t>
            </w:r>
            <w:proofErr w:type="gramEnd"/>
            <w:r w:rsidRPr="002307DC">
              <w:rPr>
                <w:rFonts w:ascii="細明體" w:eastAsia="細明體" w:hAnsi="細明體" w:cs="細明體" w:hint="eastAsia"/>
                <w:kern w:val="0"/>
                <w:szCs w:val="24"/>
              </w:rPr>
              <w:t>，不在此限。</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17" w:history="1">
              <w:r w:rsidRPr="002307DC">
                <w:rPr>
                  <w:rFonts w:ascii="新細明體" w:eastAsia="新細明體" w:hAnsi="新細明體" w:cs="新細明體"/>
                  <w:color w:val="0000FF"/>
                  <w:kern w:val="0"/>
                  <w:szCs w:val="24"/>
                  <w:u w:val="single"/>
                </w:rPr>
                <w:t>第 13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有下列情形之</w:t>
            </w:r>
            <w:proofErr w:type="gramStart"/>
            <w:r w:rsidRPr="002307DC">
              <w:rPr>
                <w:rFonts w:ascii="細明體" w:eastAsia="細明體" w:hAnsi="細明體" w:cs="細明體" w:hint="eastAsia"/>
                <w:kern w:val="0"/>
                <w:szCs w:val="24"/>
              </w:rPr>
              <w:t>一</w:t>
            </w:r>
            <w:proofErr w:type="gramEnd"/>
            <w:r w:rsidRPr="002307DC">
              <w:rPr>
                <w:rFonts w:ascii="細明體" w:eastAsia="細明體" w:hAnsi="細明體" w:cs="細明體" w:hint="eastAsia"/>
                <w:kern w:val="0"/>
                <w:szCs w:val="24"/>
              </w:rPr>
              <w:t>者，非屬本</w:t>
            </w:r>
            <w:proofErr w:type="gramStart"/>
            <w:r w:rsidRPr="002307DC">
              <w:rPr>
                <w:rFonts w:ascii="細明體" w:eastAsia="細明體" w:hAnsi="細明體" w:cs="細明體" w:hint="eastAsia"/>
                <w:kern w:val="0"/>
                <w:szCs w:val="24"/>
              </w:rPr>
              <w:t>保險保險</w:t>
            </w:r>
            <w:proofErr w:type="gramEnd"/>
            <w:r w:rsidRPr="002307DC">
              <w:rPr>
                <w:rFonts w:ascii="細明體" w:eastAsia="細明體" w:hAnsi="細明體" w:cs="細明體" w:hint="eastAsia"/>
                <w:kern w:val="0"/>
                <w:szCs w:val="24"/>
              </w:rPr>
              <w:t>對象；已參加者，應予退保：</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一、失蹤滿六個月者。</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二、不具第八條或第九條所定資格者。</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18" w:history="1">
              <w:r w:rsidRPr="002307DC">
                <w:rPr>
                  <w:rFonts w:ascii="新細明體" w:eastAsia="新細明體" w:hAnsi="新細明體" w:cs="新細明體"/>
                  <w:color w:val="0000FF"/>
                  <w:kern w:val="0"/>
                  <w:szCs w:val="24"/>
                  <w:u w:val="single"/>
                </w:rPr>
                <w:t>第 14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保險效力之開始，自合於第八條及第九條所定資格之日起算。</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保險效力之終止，自發</w:t>
            </w:r>
            <w:proofErr w:type="gramStart"/>
            <w:r w:rsidRPr="002307DC">
              <w:rPr>
                <w:rFonts w:ascii="細明體" w:eastAsia="細明體" w:hAnsi="細明體" w:cs="細明體" w:hint="eastAsia"/>
                <w:kern w:val="0"/>
                <w:szCs w:val="24"/>
              </w:rPr>
              <w:t>生前條</w:t>
            </w:r>
            <w:proofErr w:type="gramEnd"/>
            <w:r w:rsidRPr="002307DC">
              <w:rPr>
                <w:rFonts w:ascii="細明體" w:eastAsia="細明體" w:hAnsi="細明體" w:cs="細明體" w:hint="eastAsia"/>
                <w:kern w:val="0"/>
                <w:szCs w:val="24"/>
              </w:rPr>
              <w:t>所定情事之日起算。</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19" w:history="1">
              <w:r w:rsidRPr="002307DC">
                <w:rPr>
                  <w:rFonts w:ascii="新細明體" w:eastAsia="新細明體" w:hAnsi="新細明體" w:cs="新細明體"/>
                  <w:color w:val="0000FF"/>
                  <w:kern w:val="0"/>
                  <w:szCs w:val="24"/>
                  <w:u w:val="single"/>
                </w:rPr>
                <w:t>第 15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各類被保險人之投保單位如下：</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一、第一類及第二類被保險人，以其服務機關、學校、事業、機構、雇主</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 xml:space="preserve">    或所屬團體為投保單位。但國防部所屬被保險人之投保單位，由國防</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 xml:space="preserve">    部指定。</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二、第三類被保險人，以其所屬或戶籍所在地之基層農會、水利會或漁會</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 xml:space="preserve">    為投保單位。</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三、第四類被保險人：</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（一）第十條第一項第四款第一目被保險人，以國防部指定之單位為投保</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 xml:space="preserve">      單位。</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（二）第十條第一項第四款第二目被保險人，以內政部指定之單位為投保</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 xml:space="preserve">      單位。</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（三）第十條第一項第四款第三目被保險人，以法務部及國防部指定之單</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 xml:space="preserve">      位為投保單位。</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四、第五類及第六類被保險人，以其戶籍所在地之鄉（鎮、市、區）公所</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 xml:space="preserve">    為投保單位。但安置於公私立社會福利服務機構之被保險人，得以該</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 xml:space="preserve">    機構為投保單位。</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第十條第一項第六款第二目規定之被保險人及其眷屬，</w:t>
            </w:r>
            <w:proofErr w:type="gramStart"/>
            <w:r w:rsidRPr="002307DC">
              <w:rPr>
                <w:rFonts w:ascii="細明體" w:eastAsia="細明體" w:hAnsi="細明體" w:cs="細明體" w:hint="eastAsia"/>
                <w:kern w:val="0"/>
                <w:szCs w:val="24"/>
              </w:rPr>
              <w:t>得徵得</w:t>
            </w:r>
            <w:proofErr w:type="gramEnd"/>
            <w:r w:rsidRPr="002307DC">
              <w:rPr>
                <w:rFonts w:ascii="細明體" w:eastAsia="細明體" w:hAnsi="細明體" w:cs="細明體" w:hint="eastAsia"/>
                <w:kern w:val="0"/>
                <w:szCs w:val="24"/>
              </w:rPr>
              <w:t>其共同生活</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之其他類被保險人所屬投保單位同意後，以其為投保單位。但其保險費應</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依第二十三條規定分別計算。</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第一項第四款規定之投保單位，應設置專責單位或置專人，辦理本保險有</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關事宜。</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在政府登記有案之職業訓練機構或考試訓練機關接受訓練之第六類保險對</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proofErr w:type="gramStart"/>
            <w:r w:rsidRPr="002307DC">
              <w:rPr>
                <w:rFonts w:ascii="細明體" w:eastAsia="細明體" w:hAnsi="細明體" w:cs="細明體" w:hint="eastAsia"/>
                <w:kern w:val="0"/>
                <w:szCs w:val="24"/>
              </w:rPr>
              <w:t>象</w:t>
            </w:r>
            <w:proofErr w:type="gramEnd"/>
            <w:r w:rsidRPr="002307DC">
              <w:rPr>
                <w:rFonts w:ascii="細明體" w:eastAsia="細明體" w:hAnsi="細明體" w:cs="細明體" w:hint="eastAsia"/>
                <w:kern w:val="0"/>
                <w:szCs w:val="24"/>
              </w:rPr>
              <w:t>，應以該訓練機構（關）為投保單位。</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投保單位欠繳保險費二個月以上者，保險人得洽定其他投保單位為其保險</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對象辦理有關本保險事宜。</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投保單位應於保險對象合於投保條件之日起三日內，向保險人辦理投保；</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並於退保原因發生之日起三日內，向保險人辦理退保。</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20" w:history="1">
              <w:r w:rsidRPr="002307DC">
                <w:rPr>
                  <w:rFonts w:ascii="新細明體" w:eastAsia="新細明體" w:hAnsi="新細明體" w:cs="新細明體"/>
                  <w:color w:val="0000FF"/>
                  <w:kern w:val="0"/>
                  <w:szCs w:val="24"/>
                  <w:u w:val="single"/>
                </w:rPr>
                <w:t>第 16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保險人</w:t>
            </w:r>
            <w:proofErr w:type="gramStart"/>
            <w:r w:rsidRPr="002307DC">
              <w:rPr>
                <w:rFonts w:ascii="細明體" w:eastAsia="細明體" w:hAnsi="細明體" w:cs="細明體" w:hint="eastAsia"/>
                <w:kern w:val="0"/>
                <w:szCs w:val="24"/>
              </w:rPr>
              <w:t>得製發具</w:t>
            </w:r>
            <w:proofErr w:type="gramEnd"/>
            <w:r w:rsidRPr="002307DC">
              <w:rPr>
                <w:rFonts w:ascii="細明體" w:eastAsia="細明體" w:hAnsi="細明體" w:cs="細明體" w:hint="eastAsia"/>
                <w:kern w:val="0"/>
                <w:szCs w:val="24"/>
              </w:rPr>
              <w:t>電子資料處理功能之全民健康保險憑證（以下稱健保卡）</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，以存取及傳送保險對象資料。但不得存放非供醫療使用目的及與保險對</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proofErr w:type="gramStart"/>
            <w:r w:rsidRPr="002307DC">
              <w:rPr>
                <w:rFonts w:ascii="細明體" w:eastAsia="細明體" w:hAnsi="細明體" w:cs="細明體" w:hint="eastAsia"/>
                <w:kern w:val="0"/>
                <w:szCs w:val="24"/>
              </w:rPr>
              <w:t>象</w:t>
            </w:r>
            <w:proofErr w:type="gramEnd"/>
            <w:r w:rsidRPr="002307DC">
              <w:rPr>
                <w:rFonts w:ascii="細明體" w:eastAsia="細明體" w:hAnsi="細明體" w:cs="細明體" w:hint="eastAsia"/>
                <w:kern w:val="0"/>
                <w:szCs w:val="24"/>
              </w:rPr>
              <w:t>接受本保險醫療服務無關之內容。</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前項健保卡之換發及補發，保險人得酌收工本費；其製發、換發、補發、</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得存取及傳送之資料內容與其運用、使用管理及其他有關事項之辦法，由</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保險人擬訂，報主管機關核定發布。</w:t>
            </w:r>
          </w:p>
        </w:tc>
      </w:tr>
      <w:tr w:rsidR="002307DC" w:rsidRPr="002307DC" w:rsidTr="002307DC">
        <w:trPr>
          <w:tblCellSpacing w:w="15" w:type="dxa"/>
          <w:jc w:val="center"/>
        </w:trPr>
        <w:tc>
          <w:tcPr>
            <w:tcW w:w="4967" w:type="pct"/>
            <w:gridSpan w:val="3"/>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 xml:space="preserve">   第 三 章 保險財務</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21" w:history="1">
              <w:r w:rsidRPr="002307DC">
                <w:rPr>
                  <w:rFonts w:ascii="新細明體" w:eastAsia="新細明體" w:hAnsi="新細明體" w:cs="新細明體"/>
                  <w:color w:val="0000FF"/>
                  <w:kern w:val="0"/>
                  <w:szCs w:val="24"/>
                  <w:u w:val="single"/>
                </w:rPr>
                <w:t>第 17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本</w:t>
            </w:r>
            <w:proofErr w:type="gramStart"/>
            <w:r w:rsidRPr="002307DC">
              <w:rPr>
                <w:rFonts w:ascii="細明體" w:eastAsia="細明體" w:hAnsi="細明體" w:cs="細明體" w:hint="eastAsia"/>
                <w:kern w:val="0"/>
                <w:szCs w:val="24"/>
              </w:rPr>
              <w:t>保險保險</w:t>
            </w:r>
            <w:proofErr w:type="gramEnd"/>
            <w:r w:rsidRPr="002307DC">
              <w:rPr>
                <w:rFonts w:ascii="細明體" w:eastAsia="細明體" w:hAnsi="細明體" w:cs="細明體" w:hint="eastAsia"/>
                <w:kern w:val="0"/>
                <w:szCs w:val="24"/>
              </w:rPr>
              <w:t>經費於扣除其他法定收入後，由中央政府、投保單位及保險對</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proofErr w:type="gramStart"/>
            <w:r w:rsidRPr="002307DC">
              <w:rPr>
                <w:rFonts w:ascii="細明體" w:eastAsia="細明體" w:hAnsi="細明體" w:cs="細明體" w:hint="eastAsia"/>
                <w:kern w:val="0"/>
                <w:szCs w:val="24"/>
              </w:rPr>
              <w:lastRenderedPageBreak/>
              <w:t>象</w:t>
            </w:r>
            <w:proofErr w:type="gramEnd"/>
            <w:r w:rsidRPr="002307DC">
              <w:rPr>
                <w:rFonts w:ascii="細明體" w:eastAsia="細明體" w:hAnsi="細明體" w:cs="細明體" w:hint="eastAsia"/>
                <w:kern w:val="0"/>
                <w:szCs w:val="24"/>
              </w:rPr>
              <w:t>分擔之。</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22" w:history="1">
              <w:r w:rsidRPr="002307DC">
                <w:rPr>
                  <w:rFonts w:ascii="新細明體" w:eastAsia="新細明體" w:hAnsi="新細明體" w:cs="新細明體"/>
                  <w:color w:val="0000FF"/>
                  <w:kern w:val="0"/>
                  <w:szCs w:val="24"/>
                  <w:u w:val="single"/>
                </w:rPr>
                <w:t>第 18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proofErr w:type="gramStart"/>
            <w:r w:rsidRPr="002307DC">
              <w:rPr>
                <w:rFonts w:ascii="細明體" w:eastAsia="細明體" w:hAnsi="細明體" w:cs="細明體" w:hint="eastAsia"/>
                <w:kern w:val="0"/>
                <w:szCs w:val="24"/>
              </w:rPr>
              <w:t>第一類至第三</w:t>
            </w:r>
            <w:proofErr w:type="gramEnd"/>
            <w:r w:rsidRPr="002307DC">
              <w:rPr>
                <w:rFonts w:ascii="細明體" w:eastAsia="細明體" w:hAnsi="細明體" w:cs="細明體" w:hint="eastAsia"/>
                <w:kern w:val="0"/>
                <w:szCs w:val="24"/>
              </w:rPr>
              <w:t>類被保險人及其眷屬之保險費，依被保險人之投保金額及保</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險費率計算之；保險費率，以百分之六為上限。</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前項眷屬之保險費，由被保險人繳納；超過三口者，以三口計。</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23" w:history="1">
              <w:r w:rsidRPr="002307DC">
                <w:rPr>
                  <w:rFonts w:ascii="新細明體" w:eastAsia="新細明體" w:hAnsi="新細明體" w:cs="新細明體"/>
                  <w:color w:val="0000FF"/>
                  <w:kern w:val="0"/>
                  <w:szCs w:val="24"/>
                  <w:u w:val="single"/>
                </w:rPr>
                <w:t>第 19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proofErr w:type="gramStart"/>
            <w:r w:rsidRPr="002307DC">
              <w:rPr>
                <w:rFonts w:ascii="細明體" w:eastAsia="細明體" w:hAnsi="細明體" w:cs="細明體" w:hint="eastAsia"/>
                <w:kern w:val="0"/>
                <w:szCs w:val="24"/>
              </w:rPr>
              <w:t>第一類至第三</w:t>
            </w:r>
            <w:proofErr w:type="gramEnd"/>
            <w:r w:rsidRPr="002307DC">
              <w:rPr>
                <w:rFonts w:ascii="細明體" w:eastAsia="細明體" w:hAnsi="細明體" w:cs="細明體" w:hint="eastAsia"/>
                <w:kern w:val="0"/>
                <w:szCs w:val="24"/>
              </w:rPr>
              <w:t>類被保險人之投保金額，由主管機關擬訂分級表，報請行政</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院核定之。</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前項投保金額分級表之下限與中央勞工主管機關公布之基本工資相同；基</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本工資調整時，該下限亦調整之。</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投保金額分級表最高一級投保金額與最低一級投保金額應維持五倍以上之</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差距，該表並應自基本工資調整之次月調整之。適用最高一級投保金額之</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被保險人，其人數超過被保險人總人數之百分之三，並持續十二</w:t>
            </w:r>
            <w:proofErr w:type="gramStart"/>
            <w:r w:rsidRPr="002307DC">
              <w:rPr>
                <w:rFonts w:ascii="細明體" w:eastAsia="細明體" w:hAnsi="細明體" w:cs="細明體" w:hint="eastAsia"/>
                <w:kern w:val="0"/>
                <w:szCs w:val="24"/>
              </w:rPr>
              <w:t>個</w:t>
            </w:r>
            <w:proofErr w:type="gramEnd"/>
            <w:r w:rsidRPr="002307DC">
              <w:rPr>
                <w:rFonts w:ascii="細明體" w:eastAsia="細明體" w:hAnsi="細明體" w:cs="細明體" w:hint="eastAsia"/>
                <w:kern w:val="0"/>
                <w:szCs w:val="24"/>
              </w:rPr>
              <w:t>月時，</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主管機關應自次月調整投保金額分級表，加高其等級。</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24" w:history="1">
              <w:r w:rsidRPr="002307DC">
                <w:rPr>
                  <w:rFonts w:ascii="新細明體" w:eastAsia="新細明體" w:hAnsi="新細明體" w:cs="新細明體"/>
                  <w:color w:val="0000FF"/>
                  <w:kern w:val="0"/>
                  <w:szCs w:val="24"/>
                  <w:u w:val="single"/>
                </w:rPr>
                <w:t>第 20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第一類及第二類被保險人之投保金額，依下列</w:t>
            </w:r>
            <w:proofErr w:type="gramStart"/>
            <w:r w:rsidRPr="002307DC">
              <w:rPr>
                <w:rFonts w:ascii="細明體" w:eastAsia="細明體" w:hAnsi="細明體" w:cs="細明體" w:hint="eastAsia"/>
                <w:kern w:val="0"/>
                <w:szCs w:val="24"/>
              </w:rPr>
              <w:t>各款定之</w:t>
            </w:r>
            <w:proofErr w:type="gramEnd"/>
            <w:r w:rsidRPr="002307DC">
              <w:rPr>
                <w:rFonts w:ascii="細明體" w:eastAsia="細明體" w:hAnsi="細明體" w:cs="細明體" w:hint="eastAsia"/>
                <w:kern w:val="0"/>
                <w:szCs w:val="24"/>
              </w:rPr>
              <w:t>：</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一、受</w:t>
            </w:r>
            <w:proofErr w:type="gramStart"/>
            <w:r w:rsidRPr="002307DC">
              <w:rPr>
                <w:rFonts w:ascii="細明體" w:eastAsia="細明體" w:hAnsi="細明體" w:cs="細明體" w:hint="eastAsia"/>
                <w:kern w:val="0"/>
                <w:szCs w:val="24"/>
              </w:rPr>
              <w:t>僱</w:t>
            </w:r>
            <w:proofErr w:type="gramEnd"/>
            <w:r w:rsidRPr="002307DC">
              <w:rPr>
                <w:rFonts w:ascii="細明體" w:eastAsia="細明體" w:hAnsi="細明體" w:cs="細明體" w:hint="eastAsia"/>
                <w:kern w:val="0"/>
                <w:szCs w:val="24"/>
              </w:rPr>
              <w:t>者：以其薪資所得為投保金額。</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二、雇主及自營業主：以其營利所得為投保金額。</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三、自營作業者及專門職業及技術人員自行執業者：以其執行業務所得為</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 xml:space="preserve">    投保金額。</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第一類及第二類被保險人為無固定所得者，其投保金額，由該被保險人依</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投保金額分級表所定數額自行申報，並由保險人查核；如申報不實，保險</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人得</w:t>
            </w:r>
            <w:proofErr w:type="gramStart"/>
            <w:r w:rsidRPr="002307DC">
              <w:rPr>
                <w:rFonts w:ascii="細明體" w:eastAsia="細明體" w:hAnsi="細明體" w:cs="細明體" w:hint="eastAsia"/>
                <w:kern w:val="0"/>
                <w:szCs w:val="24"/>
              </w:rPr>
              <w:t>逕</w:t>
            </w:r>
            <w:proofErr w:type="gramEnd"/>
            <w:r w:rsidRPr="002307DC">
              <w:rPr>
                <w:rFonts w:ascii="細明體" w:eastAsia="細明體" w:hAnsi="細明體" w:cs="細明體" w:hint="eastAsia"/>
                <w:kern w:val="0"/>
                <w:szCs w:val="24"/>
              </w:rPr>
              <w:t>予調整。</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25" w:history="1">
              <w:r w:rsidRPr="002307DC">
                <w:rPr>
                  <w:rFonts w:ascii="新細明體" w:eastAsia="新細明體" w:hAnsi="新細明體" w:cs="新細明體"/>
                  <w:color w:val="0000FF"/>
                  <w:kern w:val="0"/>
                  <w:szCs w:val="24"/>
                  <w:u w:val="single"/>
                </w:rPr>
                <w:t>第 21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第一類及第二類被保險人依前條規定之所得，如於當年二月至七月調整時</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，投保單位應於當年八月底前將調整後之投保金額通知保險人；如於當年</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八月至次年一月調整時，應於次年二月底前通知保險人，均自通知之次月</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一日生效。</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前項被保險人之投保金額，除已達本保險最高一級者外，不得低於其勞工</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退休金月提繳工資及參加其他社會保險之投保薪資；如有本保險投保金額</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較低之情形，投保單位應同時通知保險人予以調整，保險人亦得</w:t>
            </w:r>
            <w:proofErr w:type="gramStart"/>
            <w:r w:rsidRPr="002307DC">
              <w:rPr>
                <w:rFonts w:ascii="細明體" w:eastAsia="細明體" w:hAnsi="細明體" w:cs="細明體" w:hint="eastAsia"/>
                <w:kern w:val="0"/>
                <w:szCs w:val="24"/>
              </w:rPr>
              <w:t>逕</w:t>
            </w:r>
            <w:proofErr w:type="gramEnd"/>
            <w:r w:rsidRPr="002307DC">
              <w:rPr>
                <w:rFonts w:ascii="細明體" w:eastAsia="細明體" w:hAnsi="細明體" w:cs="細明體" w:hint="eastAsia"/>
                <w:kern w:val="0"/>
                <w:szCs w:val="24"/>
              </w:rPr>
              <w:t>予調整</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26" w:history="1">
              <w:r w:rsidRPr="002307DC">
                <w:rPr>
                  <w:rFonts w:ascii="新細明體" w:eastAsia="新細明體" w:hAnsi="新細明體" w:cs="新細明體"/>
                  <w:color w:val="0000FF"/>
                  <w:kern w:val="0"/>
                  <w:szCs w:val="24"/>
                  <w:u w:val="single"/>
                </w:rPr>
                <w:t>第 22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第三類被保險人之投保金額，以第十條第一項第一款第二目、第三目及第</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二款所定被保險人之平均投保金額計算之。但保險人得視該類被保險人及</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其眷屬之經濟能力，調整投保金額等級。</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27" w:history="1">
              <w:r w:rsidRPr="002307DC">
                <w:rPr>
                  <w:rFonts w:ascii="新細明體" w:eastAsia="新細明體" w:hAnsi="新細明體" w:cs="新細明體"/>
                  <w:color w:val="0000FF"/>
                  <w:kern w:val="0"/>
                  <w:szCs w:val="24"/>
                  <w:u w:val="single"/>
                </w:rPr>
                <w:t>第 23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proofErr w:type="gramStart"/>
            <w:r w:rsidRPr="002307DC">
              <w:rPr>
                <w:rFonts w:ascii="細明體" w:eastAsia="細明體" w:hAnsi="細明體" w:cs="細明體" w:hint="eastAsia"/>
                <w:kern w:val="0"/>
                <w:szCs w:val="24"/>
              </w:rPr>
              <w:t>第四類至第六</w:t>
            </w:r>
            <w:proofErr w:type="gramEnd"/>
            <w:r w:rsidRPr="002307DC">
              <w:rPr>
                <w:rFonts w:ascii="細明體" w:eastAsia="細明體" w:hAnsi="細明體" w:cs="細明體" w:hint="eastAsia"/>
                <w:kern w:val="0"/>
                <w:szCs w:val="24"/>
              </w:rPr>
              <w:t>類保險對象之保險費，以依第十八條規定精算結果之每人平</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均保險費計算之。</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前項眷屬之保險費，由被保險人繳納；超過三口者，以三口計。</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28" w:history="1">
              <w:r w:rsidRPr="002307DC">
                <w:rPr>
                  <w:rFonts w:ascii="新細明體" w:eastAsia="新細明體" w:hAnsi="新細明體" w:cs="新細明體"/>
                  <w:color w:val="0000FF"/>
                  <w:kern w:val="0"/>
                  <w:szCs w:val="24"/>
                  <w:u w:val="single"/>
                </w:rPr>
                <w:t>第 24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第十八條被保險人及其每一眷屬之保險費率應由保險人於健保會協議訂定</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醫療給付費用總額後一個月提請審議。但以上限費率計收保險費，無法與</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當年度協議訂定之醫療給付費用總額達成平衡時，應重新協議訂定醫療給</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lastRenderedPageBreak/>
              <w:t>付費用總額。</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前項審議前，健保會應邀集精算師、保險財務專家、經濟學者及社會公正</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人士提供意見。</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第一項之審議，應於年度開始一個月前依協議訂定之醫療給付費用總額，</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完成該年度應計之收支平衡費率之審議，報主管機關轉報行政院核定後由</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主管機關公告之。不能於期限內完成審議時，由主管機關逕行報行政院核</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定後公告。</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29" w:history="1">
              <w:r w:rsidRPr="002307DC">
                <w:rPr>
                  <w:rFonts w:ascii="新細明體" w:eastAsia="新細明體" w:hAnsi="新細明體" w:cs="新細明體"/>
                  <w:color w:val="0000FF"/>
                  <w:kern w:val="0"/>
                  <w:szCs w:val="24"/>
                  <w:u w:val="single"/>
                </w:rPr>
                <w:t>第 25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本保險財務，由保險人至少每五年精算一次；每次精算二十五年。</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30" w:history="1">
              <w:r w:rsidRPr="002307DC">
                <w:rPr>
                  <w:rFonts w:ascii="新細明體" w:eastAsia="新細明體" w:hAnsi="新細明體" w:cs="新細明體"/>
                  <w:color w:val="0000FF"/>
                  <w:kern w:val="0"/>
                  <w:szCs w:val="24"/>
                  <w:u w:val="single"/>
                </w:rPr>
                <w:t>第 26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本保險有下列情形之一時，由保險人擬訂調整保險給付範圍方案，提健保</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會審議，報主管機關轉報行政院核定後，由主管機關公告：</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一、本保險之安全準備低於一個月之保險給付總額。</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二、本保險增減給付項目、給付內容或給付標準，致影響保險財務之平衡</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 xml:space="preserve">    。</w:t>
            </w:r>
          </w:p>
        </w:tc>
      </w:tr>
      <w:tr w:rsidR="002307DC" w:rsidRPr="002307DC" w:rsidTr="002307DC">
        <w:trPr>
          <w:tblCellSpacing w:w="15" w:type="dxa"/>
          <w:jc w:val="center"/>
        </w:trPr>
        <w:tc>
          <w:tcPr>
            <w:tcW w:w="4967" w:type="pct"/>
            <w:gridSpan w:val="3"/>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 xml:space="preserve">   第 四 章 保險費之收繳及計算</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31" w:history="1">
              <w:r w:rsidRPr="002307DC">
                <w:rPr>
                  <w:rFonts w:ascii="新細明體" w:eastAsia="新細明體" w:hAnsi="新細明體" w:cs="新細明體"/>
                  <w:color w:val="0000FF"/>
                  <w:kern w:val="0"/>
                  <w:szCs w:val="24"/>
                  <w:u w:val="single"/>
                </w:rPr>
                <w:t>第 27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第十八條及第二十三條規定之保險費負擔，依下列規定計算之：</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一、第一類被保險人：</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（一）第十條第一項第一款第一目被保險人及其眷屬自付百分之三十，投</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 xml:space="preserve">      保單位負擔百分之七十。但私立學校教職員之保險費，由被保險人</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 xml:space="preserve">      及其眷屬自付百分之三十，學校負擔百分之三十五，其餘百分之三</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 xml:space="preserve">      十五，由中央政府補助。</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（二）第十條第一項第一款第二目及第三目被保險人及其眷屬自付百分之</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 xml:space="preserve">      三十，投保單位負擔百分之六十，其餘百分之十，由中央政府補助</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 xml:space="preserve">      。</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（三）第十條第一項第一款第四目及第五目被保險人及其眷屬自付全額保</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 xml:space="preserve">      險費。</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二、第二類被保險人及其眷屬自付百分之六十，其餘百分之四十，由中央</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 xml:space="preserve">    政府補助。</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三、第三類被保險人及其眷屬自付百分之三十，其餘百分之七十，由中央</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 xml:space="preserve">    政府補助。</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四、第四類被保險人：</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（一）第十條第一項第四款第一目被保險人，由其所屬機關全額補助。</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（二）第十條第一項第四款第二目被保險人，由中央役政主管機關全額補</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 xml:space="preserve">      助。</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（三）第十條第一項第四款第三目被保險人，由中央矯正主管機關及國防</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 xml:space="preserve">      部全額補助。</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五、第五類被保險人，由中央社政主管機關全額補助。</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六、第十條第一項第六款第一目之被保險人所應付之保險費，由行政院國</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lastRenderedPageBreak/>
              <w:t xml:space="preserve">    </w:t>
            </w:r>
            <w:proofErr w:type="gramStart"/>
            <w:r w:rsidRPr="002307DC">
              <w:rPr>
                <w:rFonts w:ascii="細明體" w:eastAsia="細明體" w:hAnsi="細明體" w:cs="細明體" w:hint="eastAsia"/>
                <w:kern w:val="0"/>
                <w:szCs w:val="24"/>
              </w:rPr>
              <w:t>軍退除役</w:t>
            </w:r>
            <w:proofErr w:type="gramEnd"/>
            <w:r w:rsidRPr="002307DC">
              <w:rPr>
                <w:rFonts w:ascii="細明體" w:eastAsia="細明體" w:hAnsi="細明體" w:cs="細明體" w:hint="eastAsia"/>
                <w:kern w:val="0"/>
                <w:szCs w:val="24"/>
              </w:rPr>
              <w:t>官兵輔導委員會補助；眷屬之保險費自付百分之三十，行政</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 xml:space="preserve">    院國軍退除役官兵輔導委員會補助百分之七十。</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七、第十條第一項第六款第二目之被保險人及其眷屬自付百分之六十，中</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 xml:space="preserve">    </w:t>
            </w:r>
            <w:proofErr w:type="gramStart"/>
            <w:r w:rsidRPr="002307DC">
              <w:rPr>
                <w:rFonts w:ascii="細明體" w:eastAsia="細明體" w:hAnsi="細明體" w:cs="細明體" w:hint="eastAsia"/>
                <w:kern w:val="0"/>
                <w:szCs w:val="24"/>
              </w:rPr>
              <w:t>央</w:t>
            </w:r>
            <w:proofErr w:type="gramEnd"/>
            <w:r w:rsidRPr="002307DC">
              <w:rPr>
                <w:rFonts w:ascii="細明體" w:eastAsia="細明體" w:hAnsi="細明體" w:cs="細明體" w:hint="eastAsia"/>
                <w:kern w:val="0"/>
                <w:szCs w:val="24"/>
              </w:rPr>
              <w:t>政府補助百分之四十。</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32" w:history="1">
              <w:r w:rsidRPr="002307DC">
                <w:rPr>
                  <w:rFonts w:ascii="新細明體" w:eastAsia="新細明體" w:hAnsi="新細明體" w:cs="新細明體"/>
                  <w:color w:val="0000FF"/>
                  <w:kern w:val="0"/>
                  <w:szCs w:val="24"/>
                  <w:u w:val="single"/>
                </w:rPr>
                <w:t>第 28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各級政府於本法中華民國一百年一月四日修正之條文施行前，未依修正前</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之第二十九條規定將所應負擔之保險費撥付保險人者，須即向保險人提出</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還款計畫，其還款期限不得逾八年，保險人並應依修正前之第三十條規定</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向其徵收利息。</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33" w:history="1">
              <w:r w:rsidRPr="002307DC">
                <w:rPr>
                  <w:rFonts w:ascii="新細明體" w:eastAsia="新細明體" w:hAnsi="新細明體" w:cs="新細明體"/>
                  <w:color w:val="0000FF"/>
                  <w:kern w:val="0"/>
                  <w:szCs w:val="24"/>
                  <w:u w:val="single"/>
                </w:rPr>
                <w:t>第 29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第一類第一目至第三目被保險人所屬之投保單位或政府應負擔之眷屬人數</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，依第一類第一目至第三目被保險人實際眷屬人數平均計算之。</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34" w:history="1">
              <w:r w:rsidRPr="002307DC">
                <w:rPr>
                  <w:rFonts w:ascii="新細明體" w:eastAsia="新細明體" w:hAnsi="新細明體" w:cs="新細明體"/>
                  <w:color w:val="0000FF"/>
                  <w:kern w:val="0"/>
                  <w:szCs w:val="24"/>
                  <w:u w:val="single"/>
                </w:rPr>
                <w:t>第 30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第十八條及第二十三條規定之保險費，依下列規定，按月繳納：</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一、第一類被保險人應自付之保險費，由投保單位負責扣、收繳，並須於</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 xml:space="preserve">    次月底前，連同投保單位應負擔部分，一併向保險人繳納。</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二、第二類、第三類及第六類被保險人應自付之保險費，按月向其投保單</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 xml:space="preserve">    位繳納，投保單位應於次月底前，</w:t>
            </w:r>
            <w:proofErr w:type="gramStart"/>
            <w:r w:rsidRPr="002307DC">
              <w:rPr>
                <w:rFonts w:ascii="細明體" w:eastAsia="細明體" w:hAnsi="細明體" w:cs="細明體" w:hint="eastAsia"/>
                <w:kern w:val="0"/>
                <w:szCs w:val="24"/>
              </w:rPr>
              <w:t>負責彙繳保險人</w:t>
            </w:r>
            <w:proofErr w:type="gramEnd"/>
            <w:r w:rsidRPr="002307DC">
              <w:rPr>
                <w:rFonts w:ascii="細明體" w:eastAsia="細明體" w:hAnsi="細明體" w:cs="細明體" w:hint="eastAsia"/>
                <w:kern w:val="0"/>
                <w:szCs w:val="24"/>
              </w:rPr>
              <w:t>。</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三、第五類被保險人之保險費，由應補助保險費之中央社政主管機關，於</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 xml:space="preserve">    當月五日前撥付保險人。</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四、</w:t>
            </w:r>
            <w:proofErr w:type="gramStart"/>
            <w:r w:rsidRPr="002307DC">
              <w:rPr>
                <w:rFonts w:ascii="細明體" w:eastAsia="細明體" w:hAnsi="細明體" w:cs="細明體" w:hint="eastAsia"/>
                <w:kern w:val="0"/>
                <w:szCs w:val="24"/>
              </w:rPr>
              <w:t>第一類至第四</w:t>
            </w:r>
            <w:proofErr w:type="gramEnd"/>
            <w:r w:rsidRPr="002307DC">
              <w:rPr>
                <w:rFonts w:ascii="細明體" w:eastAsia="細明體" w:hAnsi="細明體" w:cs="細明體" w:hint="eastAsia"/>
                <w:kern w:val="0"/>
                <w:szCs w:val="24"/>
              </w:rPr>
              <w:t>類及第六類保險對象之保險費，應由各機關補助部分，</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 xml:space="preserve">    每半年</w:t>
            </w:r>
            <w:proofErr w:type="gramStart"/>
            <w:r w:rsidRPr="002307DC">
              <w:rPr>
                <w:rFonts w:ascii="細明體" w:eastAsia="細明體" w:hAnsi="細明體" w:cs="細明體" w:hint="eastAsia"/>
                <w:kern w:val="0"/>
                <w:szCs w:val="24"/>
              </w:rPr>
              <w:t>一</w:t>
            </w:r>
            <w:proofErr w:type="gramEnd"/>
            <w:r w:rsidRPr="002307DC">
              <w:rPr>
                <w:rFonts w:ascii="細明體" w:eastAsia="細明體" w:hAnsi="細明體" w:cs="細明體" w:hint="eastAsia"/>
                <w:kern w:val="0"/>
                <w:szCs w:val="24"/>
              </w:rPr>
              <w:t>次於一月底及七月底前預撥保險人，於年底時結算。</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前項保險費，應於被保險人投保當月繳納全月保險費，退保當月免繳保險</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費。</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35" w:history="1">
              <w:r w:rsidRPr="002307DC">
                <w:rPr>
                  <w:rFonts w:ascii="新細明體" w:eastAsia="新細明體" w:hAnsi="新細明體" w:cs="新細明體"/>
                  <w:color w:val="0000FF"/>
                  <w:kern w:val="0"/>
                  <w:szCs w:val="24"/>
                  <w:u w:val="single"/>
                </w:rPr>
                <w:t>第 31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proofErr w:type="gramStart"/>
            <w:r w:rsidRPr="002307DC">
              <w:rPr>
                <w:rFonts w:ascii="細明體" w:eastAsia="細明體" w:hAnsi="細明體" w:cs="細明體" w:hint="eastAsia"/>
                <w:kern w:val="0"/>
                <w:szCs w:val="24"/>
              </w:rPr>
              <w:t>第一類至第四</w:t>
            </w:r>
            <w:proofErr w:type="gramEnd"/>
            <w:r w:rsidRPr="002307DC">
              <w:rPr>
                <w:rFonts w:ascii="細明體" w:eastAsia="細明體" w:hAnsi="細明體" w:cs="細明體" w:hint="eastAsia"/>
                <w:kern w:val="0"/>
                <w:szCs w:val="24"/>
              </w:rPr>
              <w:t>類及第六類保險對象有下列各類所得，應依規定之補充保險</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費率計收補充保險費，</w:t>
            </w:r>
            <w:proofErr w:type="gramStart"/>
            <w:r w:rsidRPr="002307DC">
              <w:rPr>
                <w:rFonts w:ascii="細明體" w:eastAsia="細明體" w:hAnsi="細明體" w:cs="細明體" w:hint="eastAsia"/>
                <w:kern w:val="0"/>
                <w:szCs w:val="24"/>
              </w:rPr>
              <w:t>由扣費</w:t>
            </w:r>
            <w:proofErr w:type="gramEnd"/>
            <w:r w:rsidRPr="002307DC">
              <w:rPr>
                <w:rFonts w:ascii="細明體" w:eastAsia="細明體" w:hAnsi="細明體" w:cs="細明體" w:hint="eastAsia"/>
                <w:kern w:val="0"/>
                <w:szCs w:val="24"/>
              </w:rPr>
              <w:t>義務人於</w:t>
            </w:r>
            <w:proofErr w:type="gramStart"/>
            <w:r w:rsidRPr="002307DC">
              <w:rPr>
                <w:rFonts w:ascii="細明體" w:eastAsia="細明體" w:hAnsi="細明體" w:cs="細明體" w:hint="eastAsia"/>
                <w:kern w:val="0"/>
                <w:szCs w:val="24"/>
              </w:rPr>
              <w:t>給付時扣取</w:t>
            </w:r>
            <w:proofErr w:type="gramEnd"/>
            <w:r w:rsidRPr="002307DC">
              <w:rPr>
                <w:rFonts w:ascii="細明體" w:eastAsia="細明體" w:hAnsi="細明體" w:cs="細明體" w:hint="eastAsia"/>
                <w:kern w:val="0"/>
                <w:szCs w:val="24"/>
              </w:rPr>
              <w:t>，並於給付日之次月底</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前向保險人繳納。但單次給付</w:t>
            </w:r>
            <w:proofErr w:type="gramStart"/>
            <w:r w:rsidRPr="002307DC">
              <w:rPr>
                <w:rFonts w:ascii="細明體" w:eastAsia="細明體" w:hAnsi="細明體" w:cs="細明體" w:hint="eastAsia"/>
                <w:kern w:val="0"/>
                <w:szCs w:val="24"/>
              </w:rPr>
              <w:t>金額逾新臺幣</w:t>
            </w:r>
            <w:proofErr w:type="gramEnd"/>
            <w:r w:rsidRPr="002307DC">
              <w:rPr>
                <w:rFonts w:ascii="細明體" w:eastAsia="細明體" w:hAnsi="細明體" w:cs="細明體" w:hint="eastAsia"/>
                <w:kern w:val="0"/>
                <w:szCs w:val="24"/>
              </w:rPr>
              <w:t>一千萬元之部分及未達</w:t>
            </w:r>
            <w:proofErr w:type="gramStart"/>
            <w:r w:rsidRPr="002307DC">
              <w:rPr>
                <w:rFonts w:ascii="細明體" w:eastAsia="細明體" w:hAnsi="細明體" w:cs="細明體" w:hint="eastAsia"/>
                <w:kern w:val="0"/>
                <w:szCs w:val="24"/>
              </w:rPr>
              <w:t>一</w:t>
            </w:r>
            <w:proofErr w:type="gramEnd"/>
            <w:r w:rsidRPr="002307DC">
              <w:rPr>
                <w:rFonts w:ascii="細明體" w:eastAsia="細明體" w:hAnsi="細明體" w:cs="細明體" w:hint="eastAsia"/>
                <w:kern w:val="0"/>
                <w:szCs w:val="24"/>
              </w:rPr>
              <w:t>定金</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額者，免予扣取：</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一、所屬投保單位給付全年累計逾當月投保金額四倍部分之獎金。</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二、非所屬投保單位給付之薪資所得。但第二類被保險人之薪資所得，不</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 xml:space="preserve">    在此限。</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三、執行業務收入。但依第二十條規定以執行業務所得為投保金額者之執</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 xml:space="preserve">    行業務收入，不在此限。</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四、股利所得。但已列入投保金額計算保險費部分，不在此限。</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五、利息所得。</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六、租金收入。</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扣費義務人因故</w:t>
            </w:r>
            <w:proofErr w:type="gramStart"/>
            <w:r w:rsidRPr="002307DC">
              <w:rPr>
                <w:rFonts w:ascii="細明體" w:eastAsia="細明體" w:hAnsi="細明體" w:cs="細明體" w:hint="eastAsia"/>
                <w:kern w:val="0"/>
                <w:szCs w:val="24"/>
              </w:rPr>
              <w:t>不</w:t>
            </w:r>
            <w:proofErr w:type="gramEnd"/>
            <w:r w:rsidRPr="002307DC">
              <w:rPr>
                <w:rFonts w:ascii="細明體" w:eastAsia="細明體" w:hAnsi="細明體" w:cs="細明體" w:hint="eastAsia"/>
                <w:kern w:val="0"/>
                <w:szCs w:val="24"/>
              </w:rPr>
              <w:t>及於規定期限內扣繳時，應</w:t>
            </w:r>
            <w:proofErr w:type="gramStart"/>
            <w:r w:rsidRPr="002307DC">
              <w:rPr>
                <w:rFonts w:ascii="細明體" w:eastAsia="細明體" w:hAnsi="細明體" w:cs="細明體" w:hint="eastAsia"/>
                <w:kern w:val="0"/>
                <w:szCs w:val="24"/>
              </w:rPr>
              <w:t>先行墊繳</w:t>
            </w:r>
            <w:proofErr w:type="gramEnd"/>
            <w:r w:rsidRPr="002307DC">
              <w:rPr>
                <w:rFonts w:ascii="細明體" w:eastAsia="細明體" w:hAnsi="細明體" w:cs="細明體" w:hint="eastAsia"/>
                <w:kern w:val="0"/>
                <w:szCs w:val="24"/>
              </w:rPr>
              <w:t>。</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第一項所稱一定金額、扣取與繳納補充保險費之方式及其他應遵行事項之</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辦法，由主管機關定之。</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36" w:history="1">
              <w:r w:rsidRPr="002307DC">
                <w:rPr>
                  <w:rFonts w:ascii="新細明體" w:eastAsia="新細明體" w:hAnsi="新細明體" w:cs="新細明體"/>
                  <w:color w:val="0000FF"/>
                  <w:kern w:val="0"/>
                  <w:szCs w:val="24"/>
                  <w:u w:val="single"/>
                </w:rPr>
                <w:t>第 32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未具投保資格、喪失投保資格或保險對象有前條所</w:t>
            </w:r>
            <w:proofErr w:type="gramStart"/>
            <w:r w:rsidRPr="002307DC">
              <w:rPr>
                <w:rFonts w:ascii="細明體" w:eastAsia="細明體" w:hAnsi="細明體" w:cs="細明體" w:hint="eastAsia"/>
                <w:kern w:val="0"/>
                <w:szCs w:val="24"/>
              </w:rPr>
              <w:t>定免由扣</w:t>
            </w:r>
            <w:proofErr w:type="gramEnd"/>
            <w:r w:rsidRPr="002307DC">
              <w:rPr>
                <w:rFonts w:ascii="細明體" w:eastAsia="細明體" w:hAnsi="細明體" w:cs="細明體" w:hint="eastAsia"/>
                <w:kern w:val="0"/>
                <w:szCs w:val="24"/>
              </w:rPr>
              <w:t>費義務人扣取</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lastRenderedPageBreak/>
              <w:t>補充保險費之情形者，應於受領給付前，主動告知扣費義務人，得免扣取</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補充保險費。</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37" w:history="1">
              <w:r w:rsidRPr="002307DC">
                <w:rPr>
                  <w:rFonts w:ascii="新細明體" w:eastAsia="新細明體" w:hAnsi="新細明體" w:cs="新細明體"/>
                  <w:color w:val="0000FF"/>
                  <w:kern w:val="0"/>
                  <w:szCs w:val="24"/>
                  <w:u w:val="single"/>
                </w:rPr>
                <w:t>第 33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第三十一條之補充保險費率，於本法中華民國一百年一月四日修正之條文</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施行第一年，以百分之二計算；自第二年起，應依本</w:t>
            </w:r>
            <w:proofErr w:type="gramStart"/>
            <w:r w:rsidRPr="002307DC">
              <w:rPr>
                <w:rFonts w:ascii="細明體" w:eastAsia="細明體" w:hAnsi="細明體" w:cs="細明體" w:hint="eastAsia"/>
                <w:kern w:val="0"/>
                <w:szCs w:val="24"/>
              </w:rPr>
              <w:t>保險保險</w:t>
            </w:r>
            <w:proofErr w:type="gramEnd"/>
            <w:r w:rsidRPr="002307DC">
              <w:rPr>
                <w:rFonts w:ascii="細明體" w:eastAsia="細明體" w:hAnsi="細明體" w:cs="細明體" w:hint="eastAsia"/>
                <w:kern w:val="0"/>
                <w:szCs w:val="24"/>
              </w:rPr>
              <w:t>費率之成長</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率調整，其調整後之比率，由主管機關逐年公告。</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38" w:history="1">
              <w:r w:rsidRPr="002307DC">
                <w:rPr>
                  <w:rFonts w:ascii="新細明體" w:eastAsia="新細明體" w:hAnsi="新細明體" w:cs="新細明體"/>
                  <w:color w:val="0000FF"/>
                  <w:kern w:val="0"/>
                  <w:szCs w:val="24"/>
                  <w:u w:val="single"/>
                </w:rPr>
                <w:t>第 34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第一類第一目至第三目被保險人之投保單位，每月支付之薪資所得總額逾</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其受</w:t>
            </w:r>
            <w:proofErr w:type="gramStart"/>
            <w:r w:rsidRPr="002307DC">
              <w:rPr>
                <w:rFonts w:ascii="細明體" w:eastAsia="細明體" w:hAnsi="細明體" w:cs="細明體" w:hint="eastAsia"/>
                <w:kern w:val="0"/>
                <w:szCs w:val="24"/>
              </w:rPr>
              <w:t>僱</w:t>
            </w:r>
            <w:proofErr w:type="gramEnd"/>
            <w:r w:rsidRPr="002307DC">
              <w:rPr>
                <w:rFonts w:ascii="細明體" w:eastAsia="細明體" w:hAnsi="細明體" w:cs="細明體" w:hint="eastAsia"/>
                <w:kern w:val="0"/>
                <w:szCs w:val="24"/>
              </w:rPr>
              <w:t>者當月投保金額總額時，應按其差額及前條比率計算應負擔之補充</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保險費，</w:t>
            </w:r>
            <w:proofErr w:type="gramStart"/>
            <w:r w:rsidRPr="002307DC">
              <w:rPr>
                <w:rFonts w:ascii="細明體" w:eastAsia="細明體" w:hAnsi="細明體" w:cs="細明體" w:hint="eastAsia"/>
                <w:kern w:val="0"/>
                <w:szCs w:val="24"/>
              </w:rPr>
              <w:t>併</w:t>
            </w:r>
            <w:proofErr w:type="gramEnd"/>
            <w:r w:rsidRPr="002307DC">
              <w:rPr>
                <w:rFonts w:ascii="細明體" w:eastAsia="細明體" w:hAnsi="細明體" w:cs="細明體" w:hint="eastAsia"/>
                <w:kern w:val="0"/>
                <w:szCs w:val="24"/>
              </w:rPr>
              <w:t>同其依第二十七條規定應負擔之保險費，按月繳納。</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39" w:history="1">
              <w:r w:rsidRPr="002307DC">
                <w:rPr>
                  <w:rFonts w:ascii="新細明體" w:eastAsia="新細明體" w:hAnsi="新細明體" w:cs="新細明體"/>
                  <w:color w:val="0000FF"/>
                  <w:kern w:val="0"/>
                  <w:szCs w:val="24"/>
                  <w:u w:val="single"/>
                </w:rPr>
                <w:t>第 35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投保單位、保險對象或扣費義務人未依本法所定繳納期限繳納保險費時，</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得寬限十五日；屆寬限期仍未繳納者，自寬限期限</w:t>
            </w:r>
            <w:proofErr w:type="gramStart"/>
            <w:r w:rsidRPr="002307DC">
              <w:rPr>
                <w:rFonts w:ascii="細明體" w:eastAsia="細明體" w:hAnsi="細明體" w:cs="細明體" w:hint="eastAsia"/>
                <w:kern w:val="0"/>
                <w:szCs w:val="24"/>
              </w:rPr>
              <w:t>屆至翌日起至完</w:t>
            </w:r>
            <w:proofErr w:type="gramEnd"/>
            <w:r w:rsidRPr="002307DC">
              <w:rPr>
                <w:rFonts w:ascii="細明體" w:eastAsia="細明體" w:hAnsi="細明體" w:cs="細明體" w:hint="eastAsia"/>
                <w:kern w:val="0"/>
                <w:szCs w:val="24"/>
              </w:rPr>
              <w:t>納前一</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日止，每逾一日加徵其</w:t>
            </w:r>
            <w:proofErr w:type="gramStart"/>
            <w:r w:rsidRPr="002307DC">
              <w:rPr>
                <w:rFonts w:ascii="細明體" w:eastAsia="細明體" w:hAnsi="細明體" w:cs="細明體" w:hint="eastAsia"/>
                <w:kern w:val="0"/>
                <w:szCs w:val="24"/>
              </w:rPr>
              <w:t>應納費額</w:t>
            </w:r>
            <w:proofErr w:type="gramEnd"/>
            <w:r w:rsidRPr="002307DC">
              <w:rPr>
                <w:rFonts w:ascii="細明體" w:eastAsia="細明體" w:hAnsi="細明體" w:cs="細明體" w:hint="eastAsia"/>
                <w:kern w:val="0"/>
                <w:szCs w:val="24"/>
              </w:rPr>
              <w:t>百分之零點一滯納金，其上限如下：</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一、於投保單位、扣費義務人為其</w:t>
            </w:r>
            <w:proofErr w:type="gramStart"/>
            <w:r w:rsidRPr="002307DC">
              <w:rPr>
                <w:rFonts w:ascii="細明體" w:eastAsia="細明體" w:hAnsi="細明體" w:cs="細明體" w:hint="eastAsia"/>
                <w:kern w:val="0"/>
                <w:szCs w:val="24"/>
              </w:rPr>
              <w:t>應納費額</w:t>
            </w:r>
            <w:proofErr w:type="gramEnd"/>
            <w:r w:rsidRPr="002307DC">
              <w:rPr>
                <w:rFonts w:ascii="細明體" w:eastAsia="細明體" w:hAnsi="細明體" w:cs="細明體" w:hint="eastAsia"/>
                <w:kern w:val="0"/>
                <w:szCs w:val="24"/>
              </w:rPr>
              <w:t>之百分之十五。</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二、於保險對象為其</w:t>
            </w:r>
            <w:proofErr w:type="gramStart"/>
            <w:r w:rsidRPr="002307DC">
              <w:rPr>
                <w:rFonts w:ascii="細明體" w:eastAsia="細明體" w:hAnsi="細明體" w:cs="細明體" w:hint="eastAsia"/>
                <w:kern w:val="0"/>
                <w:szCs w:val="24"/>
              </w:rPr>
              <w:t>應納費額</w:t>
            </w:r>
            <w:proofErr w:type="gramEnd"/>
            <w:r w:rsidRPr="002307DC">
              <w:rPr>
                <w:rFonts w:ascii="細明體" w:eastAsia="細明體" w:hAnsi="細明體" w:cs="細明體" w:hint="eastAsia"/>
                <w:kern w:val="0"/>
                <w:szCs w:val="24"/>
              </w:rPr>
              <w:t>之百分之五。</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前項滯納金，於主管機關公告之一定金額以下時，免予加</w:t>
            </w:r>
            <w:proofErr w:type="gramStart"/>
            <w:r w:rsidRPr="002307DC">
              <w:rPr>
                <w:rFonts w:ascii="細明體" w:eastAsia="細明體" w:hAnsi="細明體" w:cs="細明體" w:hint="eastAsia"/>
                <w:kern w:val="0"/>
                <w:szCs w:val="24"/>
              </w:rPr>
              <w:t>徵</w:t>
            </w:r>
            <w:proofErr w:type="gramEnd"/>
            <w:r w:rsidRPr="002307DC">
              <w:rPr>
                <w:rFonts w:ascii="細明體" w:eastAsia="細明體" w:hAnsi="細明體" w:cs="細明體" w:hint="eastAsia"/>
                <w:kern w:val="0"/>
                <w:szCs w:val="24"/>
              </w:rPr>
              <w:t>。</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第一項之保險費及滯納金，於投保單位、扣費義務人應繳納之日起，逾三</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十日未繳納時，保險人得將其移送行政執行；於保險對象逾一百五十日未</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繳納時，亦同。</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40" w:history="1">
              <w:r w:rsidRPr="002307DC">
                <w:rPr>
                  <w:rFonts w:ascii="新細明體" w:eastAsia="新細明體" w:hAnsi="新細明體" w:cs="新細明體"/>
                  <w:color w:val="0000FF"/>
                  <w:kern w:val="0"/>
                  <w:szCs w:val="24"/>
                  <w:u w:val="single"/>
                </w:rPr>
                <w:t>第 36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有經濟上之困難，未能一次繳納保險費、滯納金或應自行負擔之費用者，</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得向保險人申請分期繳納，或依第九十九條之規定申請貸款或補助；保險</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人並應主動協助之，必要時應會同社政單位或委託民間相關專業團體，尋</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求社會資源協助。</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前項申請之條件、審核程序、分期繳納期限及其他應遵行事項之辦法，由</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保險人擬訂，報主管機關核定發布。</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41" w:history="1">
              <w:r w:rsidRPr="002307DC">
                <w:rPr>
                  <w:rFonts w:ascii="新細明體" w:eastAsia="新細明體" w:hAnsi="新細明體" w:cs="新細明體"/>
                  <w:color w:val="0000FF"/>
                  <w:kern w:val="0"/>
                  <w:szCs w:val="24"/>
                  <w:u w:val="single"/>
                </w:rPr>
                <w:t>第 37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保險人於投保單位或保險對象未繳清保險費及滯納金前，經查證及輔導後</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，得對有能力繳納，拒不繳納之保險對象暫行停止保險給付。但被保險人</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應繳部分之保險費已由投保單位扣繳、已繳納於投保單位、經依前條規定</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經保險人核定其得分期繳納，或保險對象於依家庭暴力防治法之規定受保</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護期間時，不在此限。</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前項暫行停止保險給付期間內之保險費仍應</w:t>
            </w:r>
            <w:proofErr w:type="gramStart"/>
            <w:r w:rsidRPr="002307DC">
              <w:rPr>
                <w:rFonts w:ascii="細明體" w:eastAsia="細明體" w:hAnsi="細明體" w:cs="細明體" w:hint="eastAsia"/>
                <w:kern w:val="0"/>
                <w:szCs w:val="24"/>
              </w:rPr>
              <w:t>予計</w:t>
            </w:r>
            <w:proofErr w:type="gramEnd"/>
            <w:r w:rsidRPr="002307DC">
              <w:rPr>
                <w:rFonts w:ascii="細明體" w:eastAsia="細明體" w:hAnsi="細明體" w:cs="細明體" w:hint="eastAsia"/>
                <w:kern w:val="0"/>
                <w:szCs w:val="24"/>
              </w:rPr>
              <w:t>收。</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42" w:history="1">
              <w:r w:rsidRPr="002307DC">
                <w:rPr>
                  <w:rFonts w:ascii="新細明體" w:eastAsia="新細明體" w:hAnsi="新細明體" w:cs="新細明體"/>
                  <w:color w:val="0000FF"/>
                  <w:kern w:val="0"/>
                  <w:szCs w:val="24"/>
                  <w:u w:val="single"/>
                </w:rPr>
                <w:t>第 38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投保單位、扣費義務人積欠保險費或滯納金，無財產可供執行或其財產不</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足清償時，其負責人或主持人應負清償責任。</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43" w:history="1">
              <w:r w:rsidRPr="002307DC">
                <w:rPr>
                  <w:rFonts w:ascii="新細明體" w:eastAsia="新細明體" w:hAnsi="新細明體" w:cs="新細明體"/>
                  <w:color w:val="0000FF"/>
                  <w:kern w:val="0"/>
                  <w:szCs w:val="24"/>
                  <w:u w:val="single"/>
                </w:rPr>
                <w:t>第 39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本保險之保險費、滯納金，優先於普通債權。</w:t>
            </w:r>
          </w:p>
        </w:tc>
      </w:tr>
      <w:tr w:rsidR="002307DC" w:rsidRPr="002307DC" w:rsidTr="002307DC">
        <w:trPr>
          <w:tblCellSpacing w:w="15" w:type="dxa"/>
          <w:jc w:val="center"/>
        </w:trPr>
        <w:tc>
          <w:tcPr>
            <w:tcW w:w="4967" w:type="pct"/>
            <w:gridSpan w:val="3"/>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 xml:space="preserve">   第 五 章 保險給付</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44" w:history="1">
              <w:r w:rsidRPr="002307DC">
                <w:rPr>
                  <w:rFonts w:ascii="新細明體" w:eastAsia="新細明體" w:hAnsi="新細明體" w:cs="新細明體"/>
                  <w:color w:val="0000FF"/>
                  <w:kern w:val="0"/>
                  <w:szCs w:val="24"/>
                  <w:u w:val="single"/>
                </w:rPr>
                <w:t>第 40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保險對象發生疾病、傷害事故或生育時，保險</w:t>
            </w:r>
            <w:proofErr w:type="gramStart"/>
            <w:r w:rsidRPr="002307DC">
              <w:rPr>
                <w:rFonts w:ascii="細明體" w:eastAsia="細明體" w:hAnsi="細明體" w:cs="細明體" w:hint="eastAsia"/>
                <w:kern w:val="0"/>
                <w:szCs w:val="24"/>
              </w:rPr>
              <w:t>醫</w:t>
            </w:r>
            <w:proofErr w:type="gramEnd"/>
            <w:r w:rsidRPr="002307DC">
              <w:rPr>
                <w:rFonts w:ascii="細明體" w:eastAsia="細明體" w:hAnsi="細明體" w:cs="細明體" w:hint="eastAsia"/>
                <w:kern w:val="0"/>
                <w:szCs w:val="24"/>
              </w:rPr>
              <w:t>事服務機構提供保險醫療</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服務，應依第二項訂定之醫療辦法、第四十一條第一項、第二項訂定之</w:t>
            </w:r>
            <w:proofErr w:type="gramStart"/>
            <w:r w:rsidRPr="002307DC">
              <w:rPr>
                <w:rFonts w:ascii="細明體" w:eastAsia="細明體" w:hAnsi="細明體" w:cs="細明體" w:hint="eastAsia"/>
                <w:kern w:val="0"/>
                <w:szCs w:val="24"/>
              </w:rPr>
              <w:t>醫</w:t>
            </w:r>
            <w:proofErr w:type="gramEnd"/>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proofErr w:type="gramStart"/>
            <w:r w:rsidRPr="002307DC">
              <w:rPr>
                <w:rFonts w:ascii="細明體" w:eastAsia="細明體" w:hAnsi="細明體" w:cs="細明體" w:hint="eastAsia"/>
                <w:kern w:val="0"/>
                <w:szCs w:val="24"/>
              </w:rPr>
              <w:t>療</w:t>
            </w:r>
            <w:proofErr w:type="gramEnd"/>
            <w:r w:rsidRPr="002307DC">
              <w:rPr>
                <w:rFonts w:ascii="細明體" w:eastAsia="細明體" w:hAnsi="細明體" w:cs="細明體" w:hint="eastAsia"/>
                <w:kern w:val="0"/>
                <w:szCs w:val="24"/>
              </w:rPr>
              <w:t>服務給付項目及支付標準、藥物給付項目及支付標準之規定辦理。</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前項保險對象就醫程序、就醫輔導、保險醫療服務提供方式及其他醫療服</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lastRenderedPageBreak/>
              <w:t>務必要事項之醫療辦法，由主管機關定之。保險對象收容於矯正機關者，</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其就醫時間與處所之限制，及戒護、轉診、保險醫療提供方式等相關事項</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之管理辦法，由主管機關會同法務部定之。</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45" w:history="1">
              <w:r w:rsidRPr="002307DC">
                <w:rPr>
                  <w:rFonts w:ascii="新細明體" w:eastAsia="新細明體" w:hAnsi="新細明體" w:cs="新細明體"/>
                  <w:color w:val="0000FF"/>
                  <w:kern w:val="0"/>
                  <w:szCs w:val="24"/>
                  <w:u w:val="single"/>
                </w:rPr>
                <w:t>第 41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醫療服務給付項目及支付標準，由保險人與相關機關、專家學者、被保險</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人、雇主及保險</w:t>
            </w:r>
            <w:proofErr w:type="gramStart"/>
            <w:r w:rsidRPr="002307DC">
              <w:rPr>
                <w:rFonts w:ascii="細明體" w:eastAsia="細明體" w:hAnsi="細明體" w:cs="細明體" w:hint="eastAsia"/>
                <w:kern w:val="0"/>
                <w:szCs w:val="24"/>
              </w:rPr>
              <w:t>醫</w:t>
            </w:r>
            <w:proofErr w:type="gramEnd"/>
            <w:r w:rsidRPr="002307DC">
              <w:rPr>
                <w:rFonts w:ascii="細明體" w:eastAsia="細明體" w:hAnsi="細明體" w:cs="細明體" w:hint="eastAsia"/>
                <w:kern w:val="0"/>
                <w:szCs w:val="24"/>
              </w:rPr>
              <w:t>事服務提供者等代表共同擬訂，報主管機關核定發布。</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藥物給付項目及支付標準，由保險人與相關機關、專家學者、被保險人、</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雇主、保險</w:t>
            </w:r>
            <w:proofErr w:type="gramStart"/>
            <w:r w:rsidRPr="002307DC">
              <w:rPr>
                <w:rFonts w:ascii="細明體" w:eastAsia="細明體" w:hAnsi="細明體" w:cs="細明體" w:hint="eastAsia"/>
                <w:kern w:val="0"/>
                <w:szCs w:val="24"/>
              </w:rPr>
              <w:t>醫</w:t>
            </w:r>
            <w:proofErr w:type="gramEnd"/>
            <w:r w:rsidRPr="002307DC">
              <w:rPr>
                <w:rFonts w:ascii="細明體" w:eastAsia="細明體" w:hAnsi="細明體" w:cs="細明體" w:hint="eastAsia"/>
                <w:kern w:val="0"/>
                <w:szCs w:val="24"/>
              </w:rPr>
              <w:t>事服務提供者等代表共同擬訂，並得邀請藥物提供者及相關</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專家、病友等團體代表表示意見，報主管機關核定發布。</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前二項標準之擬訂，應依被保險人之醫療需求及醫療給付品質為之；其會</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議內容實錄及代表利益之自我揭露等相關資訊應予公開。於保險人辦理</w:t>
            </w:r>
            <w:proofErr w:type="gramStart"/>
            <w:r w:rsidRPr="002307DC">
              <w:rPr>
                <w:rFonts w:ascii="細明體" w:eastAsia="細明體" w:hAnsi="細明體" w:cs="細明體" w:hint="eastAsia"/>
                <w:kern w:val="0"/>
                <w:szCs w:val="24"/>
              </w:rPr>
              <w:t>醫</w:t>
            </w:r>
            <w:proofErr w:type="gramEnd"/>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proofErr w:type="gramStart"/>
            <w:r w:rsidRPr="002307DC">
              <w:rPr>
                <w:rFonts w:ascii="細明體" w:eastAsia="細明體" w:hAnsi="細明體" w:cs="細明體" w:hint="eastAsia"/>
                <w:kern w:val="0"/>
                <w:szCs w:val="24"/>
              </w:rPr>
              <w:t>療</w:t>
            </w:r>
            <w:proofErr w:type="gramEnd"/>
            <w:r w:rsidRPr="002307DC">
              <w:rPr>
                <w:rFonts w:ascii="細明體" w:eastAsia="細明體" w:hAnsi="細明體" w:cs="細明體" w:hint="eastAsia"/>
                <w:kern w:val="0"/>
                <w:szCs w:val="24"/>
              </w:rPr>
              <w:t>科技評估時，其結果並應於擬訂前公開。</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第一項及第二項共同擬訂之程序與代表名額、產生方式、任期、利益之揭</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露及資訊公開等相關事項之辦法，由主管機關定之。</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46" w:history="1">
              <w:r w:rsidRPr="002307DC">
                <w:rPr>
                  <w:rFonts w:ascii="新細明體" w:eastAsia="新細明體" w:hAnsi="新細明體" w:cs="新細明體"/>
                  <w:color w:val="0000FF"/>
                  <w:kern w:val="0"/>
                  <w:szCs w:val="24"/>
                  <w:u w:val="single"/>
                </w:rPr>
                <w:t>第 42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醫療服務給付項目及支付標準之訂定，應以相對點數反應各項服務成本及</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以同病、同品質</w:t>
            </w:r>
            <w:proofErr w:type="gramStart"/>
            <w:r w:rsidRPr="002307DC">
              <w:rPr>
                <w:rFonts w:ascii="細明體" w:eastAsia="細明體" w:hAnsi="細明體" w:cs="細明體" w:hint="eastAsia"/>
                <w:kern w:val="0"/>
                <w:szCs w:val="24"/>
              </w:rPr>
              <w:t>同酬為原則</w:t>
            </w:r>
            <w:proofErr w:type="gramEnd"/>
            <w:r w:rsidRPr="002307DC">
              <w:rPr>
                <w:rFonts w:ascii="細明體" w:eastAsia="細明體" w:hAnsi="細明體" w:cs="細明體" w:hint="eastAsia"/>
                <w:kern w:val="0"/>
                <w:szCs w:val="24"/>
              </w:rPr>
              <w:t>，並得以論量、論病例、論品質、論人或論日</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等方式訂定之。</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前項醫療服務給付項目及支付標準之訂定，保險人得先辦理醫療科技評估</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，並應考量人體健康、醫療倫理、醫療成本效益及本保險財務；藥物給付</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項目及支付標準之訂定，亦同。</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醫療服務及藥物屬高危險、昂貴或有不當使用之虞者，應於使用前報經保</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proofErr w:type="gramStart"/>
            <w:r w:rsidRPr="002307DC">
              <w:rPr>
                <w:rFonts w:ascii="細明體" w:eastAsia="細明體" w:hAnsi="細明體" w:cs="細明體" w:hint="eastAsia"/>
                <w:kern w:val="0"/>
                <w:szCs w:val="24"/>
              </w:rPr>
              <w:t>險人審查</w:t>
            </w:r>
            <w:proofErr w:type="gramEnd"/>
            <w:r w:rsidRPr="002307DC">
              <w:rPr>
                <w:rFonts w:ascii="細明體" w:eastAsia="細明體" w:hAnsi="細明體" w:cs="細明體" w:hint="eastAsia"/>
                <w:kern w:val="0"/>
                <w:szCs w:val="24"/>
              </w:rPr>
              <w:t>同意。但情況緊急者，不在此限。</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前項應於使用前審查之項目、情況緊急之認定與審查方式、基準及其他相</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關事項，應於醫療服務給付項目及支付標準、藥物給付項目及支付標準中</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定之。</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47" w:history="1">
              <w:r w:rsidRPr="002307DC">
                <w:rPr>
                  <w:rFonts w:ascii="新細明體" w:eastAsia="新細明體" w:hAnsi="新細明體" w:cs="新細明體"/>
                  <w:color w:val="0000FF"/>
                  <w:kern w:val="0"/>
                  <w:szCs w:val="24"/>
                  <w:u w:val="single"/>
                </w:rPr>
                <w:t>第 43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保險對象應自行負擔門診或急診費用之百分之二十，居家照護醫療費用之</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百分之五。但不經轉診，於地區醫院、區域醫院、醫學中心門診就醫者，</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應分別負擔其百分之三十、百分之四十及百分之五十。</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前項應自行負擔之費用，於醫療資源缺乏地區，得予減免。</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第一項應自行負擔之費用，主管機關於必要時，得依診所及各級醫院前一</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年平均門診費用及第</w:t>
            </w:r>
            <w:proofErr w:type="gramStart"/>
            <w:r w:rsidRPr="002307DC">
              <w:rPr>
                <w:rFonts w:ascii="細明體" w:eastAsia="細明體" w:hAnsi="細明體" w:cs="細明體" w:hint="eastAsia"/>
                <w:kern w:val="0"/>
                <w:szCs w:val="24"/>
              </w:rPr>
              <w:t>一</w:t>
            </w:r>
            <w:proofErr w:type="gramEnd"/>
            <w:r w:rsidRPr="002307DC">
              <w:rPr>
                <w:rFonts w:ascii="細明體" w:eastAsia="細明體" w:hAnsi="細明體" w:cs="細明體" w:hint="eastAsia"/>
                <w:kern w:val="0"/>
                <w:szCs w:val="24"/>
              </w:rPr>
              <w:t>項所定比率，以定額方式收取，並每年公告其金額</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第一項之轉診實施辦法及第二項醫療資源缺乏地區之條件，由主管機關定</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之。</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48" w:history="1">
              <w:r w:rsidRPr="002307DC">
                <w:rPr>
                  <w:rFonts w:ascii="新細明體" w:eastAsia="新細明體" w:hAnsi="新細明體" w:cs="新細明體"/>
                  <w:color w:val="0000FF"/>
                  <w:kern w:val="0"/>
                  <w:szCs w:val="24"/>
                  <w:u w:val="single"/>
                </w:rPr>
                <w:t>第 44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保險人為促進預防醫學、落實轉診制度，並提升醫療品質與</w:t>
            </w:r>
            <w:proofErr w:type="gramStart"/>
            <w:r w:rsidRPr="002307DC">
              <w:rPr>
                <w:rFonts w:ascii="細明體" w:eastAsia="細明體" w:hAnsi="細明體" w:cs="細明體" w:hint="eastAsia"/>
                <w:kern w:val="0"/>
                <w:szCs w:val="24"/>
              </w:rPr>
              <w:t>醫</w:t>
            </w:r>
            <w:proofErr w:type="gramEnd"/>
            <w:r w:rsidRPr="002307DC">
              <w:rPr>
                <w:rFonts w:ascii="細明體" w:eastAsia="細明體" w:hAnsi="細明體" w:cs="細明體" w:hint="eastAsia"/>
                <w:kern w:val="0"/>
                <w:szCs w:val="24"/>
              </w:rPr>
              <w:t>病關係，應</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訂定家庭責任醫師制度。</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前項家庭責任醫師制度之給付，應</w:t>
            </w:r>
            <w:proofErr w:type="gramStart"/>
            <w:r w:rsidRPr="002307DC">
              <w:rPr>
                <w:rFonts w:ascii="細明體" w:eastAsia="細明體" w:hAnsi="細明體" w:cs="細明體" w:hint="eastAsia"/>
                <w:kern w:val="0"/>
                <w:szCs w:val="24"/>
              </w:rPr>
              <w:t>採</w:t>
            </w:r>
            <w:proofErr w:type="gramEnd"/>
            <w:r w:rsidRPr="002307DC">
              <w:rPr>
                <w:rFonts w:ascii="細明體" w:eastAsia="細明體" w:hAnsi="細明體" w:cs="細明體" w:hint="eastAsia"/>
                <w:kern w:val="0"/>
                <w:szCs w:val="24"/>
              </w:rPr>
              <w:t>論人計酬為實施原則，並依照顧對象</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之年齡、性別、疾病等校正後之人頭費，計算當年度之給付總額。</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lastRenderedPageBreak/>
              <w:t>第一項家庭責任醫師制度之實施辦法及時程，由主管機關定之。</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49" w:history="1">
              <w:r w:rsidRPr="002307DC">
                <w:rPr>
                  <w:rFonts w:ascii="新細明體" w:eastAsia="新細明體" w:hAnsi="新細明體" w:cs="新細明體"/>
                  <w:color w:val="0000FF"/>
                  <w:kern w:val="0"/>
                  <w:szCs w:val="24"/>
                  <w:u w:val="single"/>
                </w:rPr>
                <w:t>第 45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本保險給付之特殊材料，保險人得訂定給付上限及保險</w:t>
            </w:r>
            <w:proofErr w:type="gramStart"/>
            <w:r w:rsidRPr="002307DC">
              <w:rPr>
                <w:rFonts w:ascii="細明體" w:eastAsia="細明體" w:hAnsi="細明體" w:cs="細明體" w:hint="eastAsia"/>
                <w:kern w:val="0"/>
                <w:szCs w:val="24"/>
              </w:rPr>
              <w:t>醫</w:t>
            </w:r>
            <w:proofErr w:type="gramEnd"/>
            <w:r w:rsidRPr="002307DC">
              <w:rPr>
                <w:rFonts w:ascii="細明體" w:eastAsia="細明體" w:hAnsi="細明體" w:cs="細明體" w:hint="eastAsia"/>
                <w:kern w:val="0"/>
                <w:szCs w:val="24"/>
              </w:rPr>
              <w:t>事服務機構得收</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取差額之上限；屬於同功能類別之特殊材料，保險人得支付同一價格。</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保險對象得於經保險</w:t>
            </w:r>
            <w:proofErr w:type="gramStart"/>
            <w:r w:rsidRPr="002307DC">
              <w:rPr>
                <w:rFonts w:ascii="細明體" w:eastAsia="細明體" w:hAnsi="細明體" w:cs="細明體" w:hint="eastAsia"/>
                <w:kern w:val="0"/>
                <w:szCs w:val="24"/>
              </w:rPr>
              <w:t>醫</w:t>
            </w:r>
            <w:proofErr w:type="gramEnd"/>
            <w:r w:rsidRPr="002307DC">
              <w:rPr>
                <w:rFonts w:ascii="細明體" w:eastAsia="細明體" w:hAnsi="細明體" w:cs="細明體" w:hint="eastAsia"/>
                <w:kern w:val="0"/>
                <w:szCs w:val="24"/>
              </w:rPr>
              <w:t>事服務機構之醫師認定有醫療上需要時，選用保險</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人定有給付上限之特殊材料，並自付其差額。</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前項自付差額之特殊材料品項，應由其許可證持有者向保險人申請，經保</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proofErr w:type="gramStart"/>
            <w:r w:rsidRPr="002307DC">
              <w:rPr>
                <w:rFonts w:ascii="細明體" w:eastAsia="細明體" w:hAnsi="細明體" w:cs="細明體" w:hint="eastAsia"/>
                <w:kern w:val="0"/>
                <w:szCs w:val="24"/>
              </w:rPr>
              <w:t>險人同意</w:t>
            </w:r>
            <w:proofErr w:type="gramEnd"/>
            <w:r w:rsidRPr="002307DC">
              <w:rPr>
                <w:rFonts w:ascii="細明體" w:eastAsia="細明體" w:hAnsi="細明體" w:cs="細明體" w:hint="eastAsia"/>
                <w:kern w:val="0"/>
                <w:szCs w:val="24"/>
              </w:rPr>
              <w:t>後，</w:t>
            </w:r>
            <w:proofErr w:type="gramStart"/>
            <w:r w:rsidRPr="002307DC">
              <w:rPr>
                <w:rFonts w:ascii="細明體" w:eastAsia="細明體" w:hAnsi="細明體" w:cs="細明體" w:hint="eastAsia"/>
                <w:kern w:val="0"/>
                <w:szCs w:val="24"/>
              </w:rPr>
              <w:t>併</w:t>
            </w:r>
            <w:proofErr w:type="gramEnd"/>
            <w:r w:rsidRPr="002307DC">
              <w:rPr>
                <w:rFonts w:ascii="細明體" w:eastAsia="細明體" w:hAnsi="細明體" w:cs="細明體" w:hint="eastAsia"/>
                <w:kern w:val="0"/>
                <w:szCs w:val="24"/>
              </w:rPr>
              <w:t>同其實施日期，提健保會討論，報主管機關核定公告。</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50" w:history="1">
              <w:r w:rsidRPr="002307DC">
                <w:rPr>
                  <w:rFonts w:ascii="新細明體" w:eastAsia="新細明體" w:hAnsi="新細明體" w:cs="新細明體"/>
                  <w:color w:val="0000FF"/>
                  <w:kern w:val="0"/>
                  <w:szCs w:val="24"/>
                  <w:u w:val="single"/>
                </w:rPr>
                <w:t>第 46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保險人應依市場交易情形合理調整藥品價格；藥品逾專利期第一年起開始</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調降，於五年內依市場交易情形逐步調整至合理價格。</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前項調整作業程序及有關事項之辦法，由主管機關定之。</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51" w:history="1">
              <w:r w:rsidRPr="002307DC">
                <w:rPr>
                  <w:rFonts w:ascii="新細明體" w:eastAsia="新細明體" w:hAnsi="新細明體" w:cs="新細明體"/>
                  <w:color w:val="0000FF"/>
                  <w:kern w:val="0"/>
                  <w:szCs w:val="24"/>
                  <w:u w:val="single"/>
                </w:rPr>
                <w:t>第 47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保險對象應自行負擔之住院費用如下：</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一、急性病房：</w:t>
            </w:r>
            <w:proofErr w:type="gramStart"/>
            <w:r w:rsidRPr="002307DC">
              <w:rPr>
                <w:rFonts w:ascii="細明體" w:eastAsia="細明體" w:hAnsi="細明體" w:cs="細明體" w:hint="eastAsia"/>
                <w:kern w:val="0"/>
                <w:szCs w:val="24"/>
              </w:rPr>
              <w:t>三</w:t>
            </w:r>
            <w:proofErr w:type="gramEnd"/>
            <w:r w:rsidRPr="002307DC">
              <w:rPr>
                <w:rFonts w:ascii="細明體" w:eastAsia="細明體" w:hAnsi="細明體" w:cs="細明體" w:hint="eastAsia"/>
                <w:kern w:val="0"/>
                <w:szCs w:val="24"/>
              </w:rPr>
              <w:t>十日</w:t>
            </w:r>
            <w:proofErr w:type="gramStart"/>
            <w:r w:rsidRPr="002307DC">
              <w:rPr>
                <w:rFonts w:ascii="細明體" w:eastAsia="細明體" w:hAnsi="細明體" w:cs="細明體" w:hint="eastAsia"/>
                <w:kern w:val="0"/>
                <w:szCs w:val="24"/>
              </w:rPr>
              <w:t>以內，</w:t>
            </w:r>
            <w:proofErr w:type="gramEnd"/>
            <w:r w:rsidRPr="002307DC">
              <w:rPr>
                <w:rFonts w:ascii="細明體" w:eastAsia="細明體" w:hAnsi="細明體" w:cs="細明體" w:hint="eastAsia"/>
                <w:kern w:val="0"/>
                <w:szCs w:val="24"/>
              </w:rPr>
              <w:t>百分之十；逾三十日至第六十日，百分之二</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 xml:space="preserve">    十；逾六十日起，百分之三十。</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二、慢性病房：</w:t>
            </w:r>
            <w:proofErr w:type="gramStart"/>
            <w:r w:rsidRPr="002307DC">
              <w:rPr>
                <w:rFonts w:ascii="細明體" w:eastAsia="細明體" w:hAnsi="細明體" w:cs="細明體" w:hint="eastAsia"/>
                <w:kern w:val="0"/>
                <w:szCs w:val="24"/>
              </w:rPr>
              <w:t>三</w:t>
            </w:r>
            <w:proofErr w:type="gramEnd"/>
            <w:r w:rsidRPr="002307DC">
              <w:rPr>
                <w:rFonts w:ascii="細明體" w:eastAsia="細明體" w:hAnsi="細明體" w:cs="細明體" w:hint="eastAsia"/>
                <w:kern w:val="0"/>
                <w:szCs w:val="24"/>
              </w:rPr>
              <w:t>十日</w:t>
            </w:r>
            <w:proofErr w:type="gramStart"/>
            <w:r w:rsidRPr="002307DC">
              <w:rPr>
                <w:rFonts w:ascii="細明體" w:eastAsia="細明體" w:hAnsi="細明體" w:cs="細明體" w:hint="eastAsia"/>
                <w:kern w:val="0"/>
                <w:szCs w:val="24"/>
              </w:rPr>
              <w:t>以內，</w:t>
            </w:r>
            <w:proofErr w:type="gramEnd"/>
            <w:r w:rsidRPr="002307DC">
              <w:rPr>
                <w:rFonts w:ascii="細明體" w:eastAsia="細明體" w:hAnsi="細明體" w:cs="細明體" w:hint="eastAsia"/>
                <w:kern w:val="0"/>
                <w:szCs w:val="24"/>
              </w:rPr>
              <w:t>百分之五；逾三十日至第九十日，百分之十</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 xml:space="preserve">    ；逾九十日至第一百八十日，百分之二十；逾一百八十日起，百分之</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 xml:space="preserve">    三十。</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保險對象於急性病房住院</w:t>
            </w:r>
            <w:proofErr w:type="gramStart"/>
            <w:r w:rsidRPr="002307DC">
              <w:rPr>
                <w:rFonts w:ascii="細明體" w:eastAsia="細明體" w:hAnsi="細明體" w:cs="細明體" w:hint="eastAsia"/>
                <w:kern w:val="0"/>
                <w:szCs w:val="24"/>
              </w:rPr>
              <w:t>三</w:t>
            </w:r>
            <w:proofErr w:type="gramEnd"/>
            <w:r w:rsidRPr="002307DC">
              <w:rPr>
                <w:rFonts w:ascii="細明體" w:eastAsia="細明體" w:hAnsi="細明體" w:cs="細明體" w:hint="eastAsia"/>
                <w:kern w:val="0"/>
                <w:szCs w:val="24"/>
              </w:rPr>
              <w:t>十日以內或於慢性病房住院一百八十日以內，</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同一疾病每次住院應自行負擔費用之最高金額及全年累計應自行負擔費用</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之最高金額，由主管機關公告之。</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52" w:history="1">
              <w:r w:rsidRPr="002307DC">
                <w:rPr>
                  <w:rFonts w:ascii="新細明體" w:eastAsia="新細明體" w:hAnsi="新細明體" w:cs="新細明體"/>
                  <w:color w:val="0000FF"/>
                  <w:kern w:val="0"/>
                  <w:szCs w:val="24"/>
                  <w:u w:val="single"/>
                </w:rPr>
                <w:t>第 48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保險對象有下列情形之</w:t>
            </w:r>
            <w:proofErr w:type="gramStart"/>
            <w:r w:rsidRPr="002307DC">
              <w:rPr>
                <w:rFonts w:ascii="細明體" w:eastAsia="細明體" w:hAnsi="細明體" w:cs="細明體" w:hint="eastAsia"/>
                <w:kern w:val="0"/>
                <w:szCs w:val="24"/>
              </w:rPr>
              <w:t>一</w:t>
            </w:r>
            <w:proofErr w:type="gramEnd"/>
            <w:r w:rsidRPr="002307DC">
              <w:rPr>
                <w:rFonts w:ascii="細明體" w:eastAsia="細明體" w:hAnsi="細明體" w:cs="細明體" w:hint="eastAsia"/>
                <w:kern w:val="0"/>
                <w:szCs w:val="24"/>
              </w:rPr>
              <w:t>者，免依第四十三條及前條規定自行負擔費用：</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一、重大傷病。</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二、分娩。</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三、山地離島地區之就醫。</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前項免自行負擔費用範圍、重大傷病之項目、申請重大傷病證明之程序及</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其他相關事項之辦法，由主管機關定之。</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53" w:history="1">
              <w:r w:rsidRPr="002307DC">
                <w:rPr>
                  <w:rFonts w:ascii="新細明體" w:eastAsia="新細明體" w:hAnsi="新細明體" w:cs="新細明體"/>
                  <w:color w:val="0000FF"/>
                  <w:kern w:val="0"/>
                  <w:szCs w:val="24"/>
                  <w:u w:val="single"/>
                </w:rPr>
                <w:t>第 49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符合社會救助法規定之低收入戶成員就醫時，依第四十三條及第四十七條</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規定應自行負擔之費用，由中央社政主管機關編列預算補助。但不經轉診</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於各級醫院門診就醫者，除情況特殊者外，不予補助。</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54" w:history="1">
              <w:r w:rsidRPr="002307DC">
                <w:rPr>
                  <w:rFonts w:ascii="新細明體" w:eastAsia="新細明體" w:hAnsi="新細明體" w:cs="新細明體"/>
                  <w:color w:val="0000FF"/>
                  <w:kern w:val="0"/>
                  <w:szCs w:val="24"/>
                  <w:u w:val="single"/>
                </w:rPr>
                <w:t>第 50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保險對象依第四十三條及第四十七條規定應自行負擔之費用，應向保險</w:t>
            </w:r>
            <w:proofErr w:type="gramStart"/>
            <w:r w:rsidRPr="002307DC">
              <w:rPr>
                <w:rFonts w:ascii="細明體" w:eastAsia="細明體" w:hAnsi="細明體" w:cs="細明體" w:hint="eastAsia"/>
                <w:kern w:val="0"/>
                <w:szCs w:val="24"/>
              </w:rPr>
              <w:t>醫</w:t>
            </w:r>
            <w:proofErr w:type="gramEnd"/>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事服務機構繳納。</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保險</w:t>
            </w:r>
            <w:proofErr w:type="gramStart"/>
            <w:r w:rsidRPr="002307DC">
              <w:rPr>
                <w:rFonts w:ascii="細明體" w:eastAsia="細明體" w:hAnsi="細明體" w:cs="細明體" w:hint="eastAsia"/>
                <w:kern w:val="0"/>
                <w:szCs w:val="24"/>
              </w:rPr>
              <w:t>醫</w:t>
            </w:r>
            <w:proofErr w:type="gramEnd"/>
            <w:r w:rsidRPr="002307DC">
              <w:rPr>
                <w:rFonts w:ascii="細明體" w:eastAsia="細明體" w:hAnsi="細明體" w:cs="細明體" w:hint="eastAsia"/>
                <w:kern w:val="0"/>
                <w:szCs w:val="24"/>
              </w:rPr>
              <w:t>事服務機構對保險對象未依前項規定繳納之費用，</w:t>
            </w:r>
            <w:proofErr w:type="gramStart"/>
            <w:r w:rsidRPr="002307DC">
              <w:rPr>
                <w:rFonts w:ascii="細明體" w:eastAsia="細明體" w:hAnsi="細明體" w:cs="細明體" w:hint="eastAsia"/>
                <w:kern w:val="0"/>
                <w:szCs w:val="24"/>
              </w:rPr>
              <w:t>催繳後仍</w:t>
            </w:r>
            <w:proofErr w:type="gramEnd"/>
            <w:r w:rsidRPr="002307DC">
              <w:rPr>
                <w:rFonts w:ascii="細明體" w:eastAsia="細明體" w:hAnsi="細明體" w:cs="細明體" w:hint="eastAsia"/>
                <w:kern w:val="0"/>
                <w:szCs w:val="24"/>
              </w:rPr>
              <w:t>未繳納</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時，得通知保險人；保險人於必要時，經查證及輔導後，得對有能力繳納</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，拒不繳納之保險對象暫行停止保險給付。但保險對象於依家庭暴力防治</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法之規定受保護期間時，不適用之。</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55" w:history="1">
              <w:r w:rsidRPr="002307DC">
                <w:rPr>
                  <w:rFonts w:ascii="新細明體" w:eastAsia="新細明體" w:hAnsi="新細明體" w:cs="新細明體"/>
                  <w:color w:val="0000FF"/>
                  <w:kern w:val="0"/>
                  <w:szCs w:val="24"/>
                  <w:u w:val="single"/>
                </w:rPr>
                <w:t>第 51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下列項目不列入本保險給付範圍：</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一、依其他法令應由各級政府負擔費用之醫療服務項目。</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二、預防接種及其他由各級政府負擔費用之醫療服務項目。</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lastRenderedPageBreak/>
              <w:t>三、藥癮治療、美容外科手術、非外傷</w:t>
            </w:r>
            <w:proofErr w:type="gramStart"/>
            <w:r w:rsidRPr="002307DC">
              <w:rPr>
                <w:rFonts w:ascii="細明體" w:eastAsia="細明體" w:hAnsi="細明體" w:cs="細明體" w:hint="eastAsia"/>
                <w:kern w:val="0"/>
                <w:szCs w:val="24"/>
              </w:rPr>
              <w:t>治療性齒列</w:t>
            </w:r>
            <w:proofErr w:type="gramEnd"/>
            <w:r w:rsidRPr="002307DC">
              <w:rPr>
                <w:rFonts w:ascii="細明體" w:eastAsia="細明體" w:hAnsi="細明體" w:cs="細明體" w:hint="eastAsia"/>
                <w:kern w:val="0"/>
                <w:szCs w:val="24"/>
              </w:rPr>
              <w:t>矯正、預防性手術、人</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 xml:space="preserve">    工協助生殖技術、變性手術。</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四、成藥、醫師藥師藥劑生指示藥品。</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五、指定醫師、特別護士及護理師。</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六、血液。但因緊急</w:t>
            </w:r>
            <w:proofErr w:type="gramStart"/>
            <w:r w:rsidRPr="002307DC">
              <w:rPr>
                <w:rFonts w:ascii="細明體" w:eastAsia="細明體" w:hAnsi="細明體" w:cs="細明體" w:hint="eastAsia"/>
                <w:kern w:val="0"/>
                <w:szCs w:val="24"/>
              </w:rPr>
              <w:t>傷病經醫師</w:t>
            </w:r>
            <w:proofErr w:type="gramEnd"/>
            <w:r w:rsidRPr="002307DC">
              <w:rPr>
                <w:rFonts w:ascii="細明體" w:eastAsia="細明體" w:hAnsi="細明體" w:cs="細明體" w:hint="eastAsia"/>
                <w:kern w:val="0"/>
                <w:szCs w:val="24"/>
              </w:rPr>
              <w:t>診斷認為必要之輸血，不在此限。</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七、人體試驗。</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八、日間住院。但精神病照護，不在此限。</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九、</w:t>
            </w:r>
            <w:proofErr w:type="gramStart"/>
            <w:r w:rsidRPr="002307DC">
              <w:rPr>
                <w:rFonts w:ascii="細明體" w:eastAsia="細明體" w:hAnsi="細明體" w:cs="細明體" w:hint="eastAsia"/>
                <w:kern w:val="0"/>
                <w:szCs w:val="24"/>
              </w:rPr>
              <w:t>管灌飲食</w:t>
            </w:r>
            <w:proofErr w:type="gramEnd"/>
            <w:r w:rsidRPr="002307DC">
              <w:rPr>
                <w:rFonts w:ascii="細明體" w:eastAsia="細明體" w:hAnsi="細明體" w:cs="細明體" w:hint="eastAsia"/>
                <w:kern w:val="0"/>
                <w:szCs w:val="24"/>
              </w:rPr>
              <w:t>以外之膳食、病房費差額。</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十、病人交通、掛號、證明文件。</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十一、義齒、義眼、眼鏡、助聽器、輪椅、拐杖及其他非具積極治療性之</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 xml:space="preserve">      </w:t>
            </w:r>
            <w:proofErr w:type="gramStart"/>
            <w:r w:rsidRPr="002307DC">
              <w:rPr>
                <w:rFonts w:ascii="細明體" w:eastAsia="細明體" w:hAnsi="細明體" w:cs="細明體" w:hint="eastAsia"/>
                <w:kern w:val="0"/>
                <w:szCs w:val="24"/>
              </w:rPr>
              <w:t>裝具</w:t>
            </w:r>
            <w:proofErr w:type="gramEnd"/>
            <w:r w:rsidRPr="002307DC">
              <w:rPr>
                <w:rFonts w:ascii="細明體" w:eastAsia="細明體" w:hAnsi="細明體" w:cs="細明體" w:hint="eastAsia"/>
                <w:kern w:val="0"/>
                <w:szCs w:val="24"/>
              </w:rPr>
              <w:t>。</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十二、其他由保險人擬訂，經健保會審議，報主管機關核定公告之診療服</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 xml:space="preserve">      </w:t>
            </w:r>
            <w:proofErr w:type="gramStart"/>
            <w:r w:rsidRPr="002307DC">
              <w:rPr>
                <w:rFonts w:ascii="細明體" w:eastAsia="細明體" w:hAnsi="細明體" w:cs="細明體" w:hint="eastAsia"/>
                <w:kern w:val="0"/>
                <w:szCs w:val="24"/>
              </w:rPr>
              <w:t>務</w:t>
            </w:r>
            <w:proofErr w:type="gramEnd"/>
            <w:r w:rsidRPr="002307DC">
              <w:rPr>
                <w:rFonts w:ascii="細明體" w:eastAsia="細明體" w:hAnsi="細明體" w:cs="細明體" w:hint="eastAsia"/>
                <w:kern w:val="0"/>
                <w:szCs w:val="24"/>
              </w:rPr>
              <w:t>及藥物。</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56" w:history="1">
              <w:r w:rsidRPr="002307DC">
                <w:rPr>
                  <w:rFonts w:ascii="新細明體" w:eastAsia="新細明體" w:hAnsi="新細明體" w:cs="新細明體"/>
                  <w:color w:val="0000FF"/>
                  <w:kern w:val="0"/>
                  <w:szCs w:val="24"/>
                  <w:u w:val="single"/>
                </w:rPr>
                <w:t>第 52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因戰爭變亂，或經行政院認定並由各級政府專款補助之重大</w:t>
            </w:r>
            <w:proofErr w:type="gramStart"/>
            <w:r w:rsidRPr="002307DC">
              <w:rPr>
                <w:rFonts w:ascii="細明體" w:eastAsia="細明體" w:hAnsi="細明體" w:cs="細明體" w:hint="eastAsia"/>
                <w:kern w:val="0"/>
                <w:szCs w:val="24"/>
              </w:rPr>
              <w:t>疫情及</w:t>
            </w:r>
            <w:proofErr w:type="gramEnd"/>
            <w:r w:rsidRPr="002307DC">
              <w:rPr>
                <w:rFonts w:ascii="細明體" w:eastAsia="細明體" w:hAnsi="細明體" w:cs="細明體" w:hint="eastAsia"/>
                <w:kern w:val="0"/>
                <w:szCs w:val="24"/>
              </w:rPr>
              <w:t>嚴重之</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地震、風災、水災、火災等天災所致之保險事故，不適用本保險。</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57" w:history="1">
              <w:r w:rsidRPr="002307DC">
                <w:rPr>
                  <w:rFonts w:ascii="新細明體" w:eastAsia="新細明體" w:hAnsi="新細明體" w:cs="新細明體"/>
                  <w:color w:val="0000FF"/>
                  <w:kern w:val="0"/>
                  <w:szCs w:val="24"/>
                  <w:u w:val="single"/>
                </w:rPr>
                <w:t>第 53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保險人就下列事項，不予保險給付：</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一、住院治療經診斷並通知出院，而繼續住院之部分。</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二、有不當重複就醫或其他不當使用醫療資源之保險對象，未依保險人輔</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 xml:space="preserve">    導於指定之保險</w:t>
            </w:r>
            <w:proofErr w:type="gramStart"/>
            <w:r w:rsidRPr="002307DC">
              <w:rPr>
                <w:rFonts w:ascii="細明體" w:eastAsia="細明體" w:hAnsi="細明體" w:cs="細明體" w:hint="eastAsia"/>
                <w:kern w:val="0"/>
                <w:szCs w:val="24"/>
              </w:rPr>
              <w:t>醫</w:t>
            </w:r>
            <w:proofErr w:type="gramEnd"/>
            <w:r w:rsidRPr="002307DC">
              <w:rPr>
                <w:rFonts w:ascii="細明體" w:eastAsia="細明體" w:hAnsi="細明體" w:cs="細明體" w:hint="eastAsia"/>
                <w:kern w:val="0"/>
                <w:szCs w:val="24"/>
              </w:rPr>
              <w:t>事服務機構就醫。但情況緊急時不在此限。</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三、使用經事前審查，非屬醫療必要之診療服務或藥物。</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四、違反本保險規定之有關就醫程序。</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58" w:history="1">
              <w:r w:rsidRPr="002307DC">
                <w:rPr>
                  <w:rFonts w:ascii="新細明體" w:eastAsia="新細明體" w:hAnsi="新細明體" w:cs="新細明體"/>
                  <w:color w:val="0000FF"/>
                  <w:kern w:val="0"/>
                  <w:szCs w:val="24"/>
                  <w:u w:val="single"/>
                </w:rPr>
                <w:t>第 54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保險</w:t>
            </w:r>
            <w:proofErr w:type="gramStart"/>
            <w:r w:rsidRPr="002307DC">
              <w:rPr>
                <w:rFonts w:ascii="細明體" w:eastAsia="細明體" w:hAnsi="細明體" w:cs="細明體" w:hint="eastAsia"/>
                <w:kern w:val="0"/>
                <w:szCs w:val="24"/>
              </w:rPr>
              <w:t>醫</w:t>
            </w:r>
            <w:proofErr w:type="gramEnd"/>
            <w:r w:rsidRPr="002307DC">
              <w:rPr>
                <w:rFonts w:ascii="細明體" w:eastAsia="細明體" w:hAnsi="細明體" w:cs="細明體" w:hint="eastAsia"/>
                <w:kern w:val="0"/>
                <w:szCs w:val="24"/>
              </w:rPr>
              <w:t>事服務機構對保險對象之醫療服務，經保險人審查認定不符合本法</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規定者，其費用不得向保險對象收取。</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59" w:history="1">
              <w:r w:rsidRPr="002307DC">
                <w:rPr>
                  <w:rFonts w:ascii="新細明體" w:eastAsia="新細明體" w:hAnsi="新細明體" w:cs="新細明體"/>
                  <w:color w:val="0000FF"/>
                  <w:kern w:val="0"/>
                  <w:szCs w:val="24"/>
                  <w:u w:val="single"/>
                </w:rPr>
                <w:t>第 55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保險對象有下列情形之</w:t>
            </w:r>
            <w:proofErr w:type="gramStart"/>
            <w:r w:rsidRPr="002307DC">
              <w:rPr>
                <w:rFonts w:ascii="細明體" w:eastAsia="細明體" w:hAnsi="細明體" w:cs="細明體" w:hint="eastAsia"/>
                <w:kern w:val="0"/>
                <w:szCs w:val="24"/>
              </w:rPr>
              <w:t>一</w:t>
            </w:r>
            <w:proofErr w:type="gramEnd"/>
            <w:r w:rsidRPr="002307DC">
              <w:rPr>
                <w:rFonts w:ascii="細明體" w:eastAsia="細明體" w:hAnsi="細明體" w:cs="細明體" w:hint="eastAsia"/>
                <w:kern w:val="0"/>
                <w:szCs w:val="24"/>
              </w:rPr>
              <w:t>者，得向保險人申請核退自墊醫療費用：</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一、於臺灣地區內，因緊急傷病或分娩，須在非保險</w:t>
            </w:r>
            <w:proofErr w:type="gramStart"/>
            <w:r w:rsidRPr="002307DC">
              <w:rPr>
                <w:rFonts w:ascii="細明體" w:eastAsia="細明體" w:hAnsi="細明體" w:cs="細明體" w:hint="eastAsia"/>
                <w:kern w:val="0"/>
                <w:szCs w:val="24"/>
              </w:rPr>
              <w:t>醫</w:t>
            </w:r>
            <w:proofErr w:type="gramEnd"/>
            <w:r w:rsidRPr="002307DC">
              <w:rPr>
                <w:rFonts w:ascii="細明體" w:eastAsia="細明體" w:hAnsi="細明體" w:cs="細明體" w:hint="eastAsia"/>
                <w:kern w:val="0"/>
                <w:szCs w:val="24"/>
              </w:rPr>
              <w:t>事服務機構立即就</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 xml:space="preserve">    </w:t>
            </w:r>
            <w:proofErr w:type="gramStart"/>
            <w:r w:rsidRPr="002307DC">
              <w:rPr>
                <w:rFonts w:ascii="細明體" w:eastAsia="細明體" w:hAnsi="細明體" w:cs="細明體" w:hint="eastAsia"/>
                <w:kern w:val="0"/>
                <w:szCs w:val="24"/>
              </w:rPr>
              <w:t>醫</w:t>
            </w:r>
            <w:proofErr w:type="gramEnd"/>
            <w:r w:rsidRPr="002307DC">
              <w:rPr>
                <w:rFonts w:ascii="細明體" w:eastAsia="細明體" w:hAnsi="細明體" w:cs="細明體" w:hint="eastAsia"/>
                <w:kern w:val="0"/>
                <w:szCs w:val="24"/>
              </w:rPr>
              <w:t>。</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二、於臺灣地區外，因</w:t>
            </w:r>
            <w:proofErr w:type="gramStart"/>
            <w:r w:rsidRPr="002307DC">
              <w:rPr>
                <w:rFonts w:ascii="細明體" w:eastAsia="細明體" w:hAnsi="細明體" w:cs="細明體" w:hint="eastAsia"/>
                <w:kern w:val="0"/>
                <w:szCs w:val="24"/>
              </w:rPr>
              <w:t>罹</w:t>
            </w:r>
            <w:proofErr w:type="gramEnd"/>
            <w:r w:rsidRPr="002307DC">
              <w:rPr>
                <w:rFonts w:ascii="細明體" w:eastAsia="細明體" w:hAnsi="細明體" w:cs="細明體" w:hint="eastAsia"/>
                <w:kern w:val="0"/>
                <w:szCs w:val="24"/>
              </w:rPr>
              <w:t>患保險人公告之特殊傷病、發生不可預期之緊急</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 xml:space="preserve">    傷病或緊急分娩，須在當地</w:t>
            </w:r>
            <w:proofErr w:type="gramStart"/>
            <w:r w:rsidRPr="002307DC">
              <w:rPr>
                <w:rFonts w:ascii="細明體" w:eastAsia="細明體" w:hAnsi="細明體" w:cs="細明體" w:hint="eastAsia"/>
                <w:kern w:val="0"/>
                <w:szCs w:val="24"/>
              </w:rPr>
              <w:t>醫</w:t>
            </w:r>
            <w:proofErr w:type="gramEnd"/>
            <w:r w:rsidRPr="002307DC">
              <w:rPr>
                <w:rFonts w:ascii="細明體" w:eastAsia="細明體" w:hAnsi="細明體" w:cs="細明體" w:hint="eastAsia"/>
                <w:kern w:val="0"/>
                <w:szCs w:val="24"/>
              </w:rPr>
              <w:t>事服務機構立即就醫；其核退之金額，</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 xml:space="preserve">    不得高於主管機關規定之上限。</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三、於保險人暫行停止給付</w:t>
            </w:r>
            <w:proofErr w:type="gramStart"/>
            <w:r w:rsidRPr="002307DC">
              <w:rPr>
                <w:rFonts w:ascii="細明體" w:eastAsia="細明體" w:hAnsi="細明體" w:cs="細明體" w:hint="eastAsia"/>
                <w:kern w:val="0"/>
                <w:szCs w:val="24"/>
              </w:rPr>
              <w:t>期間，</w:t>
            </w:r>
            <w:proofErr w:type="gramEnd"/>
            <w:r w:rsidRPr="002307DC">
              <w:rPr>
                <w:rFonts w:ascii="細明體" w:eastAsia="細明體" w:hAnsi="細明體" w:cs="細明體" w:hint="eastAsia"/>
                <w:kern w:val="0"/>
                <w:szCs w:val="24"/>
              </w:rPr>
              <w:t>在保險</w:t>
            </w:r>
            <w:proofErr w:type="gramStart"/>
            <w:r w:rsidRPr="002307DC">
              <w:rPr>
                <w:rFonts w:ascii="細明體" w:eastAsia="細明體" w:hAnsi="細明體" w:cs="細明體" w:hint="eastAsia"/>
                <w:kern w:val="0"/>
                <w:szCs w:val="24"/>
              </w:rPr>
              <w:t>醫</w:t>
            </w:r>
            <w:proofErr w:type="gramEnd"/>
            <w:r w:rsidRPr="002307DC">
              <w:rPr>
                <w:rFonts w:ascii="細明體" w:eastAsia="細明體" w:hAnsi="細明體" w:cs="細明體" w:hint="eastAsia"/>
                <w:kern w:val="0"/>
                <w:szCs w:val="24"/>
              </w:rPr>
              <w:t>事服務機構診療或分娩，並已</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 xml:space="preserve">    繳清保險費等相關費用；其在非保險</w:t>
            </w:r>
            <w:proofErr w:type="gramStart"/>
            <w:r w:rsidRPr="002307DC">
              <w:rPr>
                <w:rFonts w:ascii="細明體" w:eastAsia="細明體" w:hAnsi="細明體" w:cs="細明體" w:hint="eastAsia"/>
                <w:kern w:val="0"/>
                <w:szCs w:val="24"/>
              </w:rPr>
              <w:t>醫</w:t>
            </w:r>
            <w:proofErr w:type="gramEnd"/>
            <w:r w:rsidRPr="002307DC">
              <w:rPr>
                <w:rFonts w:ascii="細明體" w:eastAsia="細明體" w:hAnsi="細明體" w:cs="細明體" w:hint="eastAsia"/>
                <w:kern w:val="0"/>
                <w:szCs w:val="24"/>
              </w:rPr>
              <w:t>事服務機構就醫者，依前二款</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 xml:space="preserve">    規定辦理。</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四、保險對象於保險</w:t>
            </w:r>
            <w:proofErr w:type="gramStart"/>
            <w:r w:rsidRPr="002307DC">
              <w:rPr>
                <w:rFonts w:ascii="細明體" w:eastAsia="細明體" w:hAnsi="細明體" w:cs="細明體" w:hint="eastAsia"/>
                <w:kern w:val="0"/>
                <w:szCs w:val="24"/>
              </w:rPr>
              <w:t>醫</w:t>
            </w:r>
            <w:proofErr w:type="gramEnd"/>
            <w:r w:rsidRPr="002307DC">
              <w:rPr>
                <w:rFonts w:ascii="細明體" w:eastAsia="細明體" w:hAnsi="細明體" w:cs="細明體" w:hint="eastAsia"/>
                <w:kern w:val="0"/>
                <w:szCs w:val="24"/>
              </w:rPr>
              <w:t>事服務機構診療或分娩，因不可歸責於保險對象之</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 xml:space="preserve">    事由，致自墊醫療費用。</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五、依第四十七條規定自行負擔之住院費用，全年累計超過主管機關所定</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 xml:space="preserve">    最高金額之部分。</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60" w:history="1">
              <w:r w:rsidRPr="002307DC">
                <w:rPr>
                  <w:rFonts w:ascii="新細明體" w:eastAsia="新細明體" w:hAnsi="新細明體" w:cs="新細明體"/>
                  <w:color w:val="0000FF"/>
                  <w:kern w:val="0"/>
                  <w:szCs w:val="24"/>
                  <w:u w:val="single"/>
                </w:rPr>
                <w:t>第 56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保險對象依前條規定申請核退自墊醫療費用，應於下列期限內為之：</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lastRenderedPageBreak/>
              <w:t>一、依第一款、第二款或第四款規定申請者，為門診、急診治療當日或出</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 xml:space="preserve">    院之日起六個月內。但出海作業之船員，為返國入境之日起六個月內</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 xml:space="preserve">    。</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二、依第三款規定申請者，</w:t>
            </w:r>
            <w:proofErr w:type="gramStart"/>
            <w:r w:rsidRPr="002307DC">
              <w:rPr>
                <w:rFonts w:ascii="細明體" w:eastAsia="細明體" w:hAnsi="細明體" w:cs="細明體" w:hint="eastAsia"/>
                <w:kern w:val="0"/>
                <w:szCs w:val="24"/>
              </w:rPr>
              <w:t>為繳清</w:t>
            </w:r>
            <w:proofErr w:type="gramEnd"/>
            <w:r w:rsidRPr="002307DC">
              <w:rPr>
                <w:rFonts w:ascii="細明體" w:eastAsia="細明體" w:hAnsi="細明體" w:cs="細明體" w:hint="eastAsia"/>
                <w:kern w:val="0"/>
                <w:szCs w:val="24"/>
              </w:rPr>
              <w:t>相關費用之日起六個月內，並以最近五</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 xml:space="preserve">    年發生者為限。</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三、依第五款規定申請者，為次年六月三十日前。</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保險對象申請核退自墊醫療費用應檢具之證明文件、核退基準與核退程序</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及其他應遵行事項之辦法，由主管機關定之。</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61" w:history="1">
              <w:r w:rsidRPr="002307DC">
                <w:rPr>
                  <w:rFonts w:ascii="新細明體" w:eastAsia="新細明體" w:hAnsi="新細明體" w:cs="新細明體"/>
                  <w:color w:val="0000FF"/>
                  <w:kern w:val="0"/>
                  <w:szCs w:val="24"/>
                  <w:u w:val="single"/>
                </w:rPr>
                <w:t>第 57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保險對象不得以同一事故重複申請或</w:t>
            </w:r>
            <w:proofErr w:type="gramStart"/>
            <w:r w:rsidRPr="002307DC">
              <w:rPr>
                <w:rFonts w:ascii="細明體" w:eastAsia="細明體" w:hAnsi="細明體" w:cs="細明體" w:hint="eastAsia"/>
                <w:kern w:val="0"/>
                <w:szCs w:val="24"/>
              </w:rPr>
              <w:t>受領核退</w:t>
            </w:r>
            <w:proofErr w:type="gramEnd"/>
            <w:r w:rsidRPr="002307DC">
              <w:rPr>
                <w:rFonts w:ascii="細明體" w:eastAsia="細明體" w:hAnsi="細明體" w:cs="細明體" w:hint="eastAsia"/>
                <w:kern w:val="0"/>
                <w:szCs w:val="24"/>
              </w:rPr>
              <w:t>自墊醫療費用。</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62" w:history="1">
              <w:r w:rsidRPr="002307DC">
                <w:rPr>
                  <w:rFonts w:ascii="新細明體" w:eastAsia="新細明體" w:hAnsi="新細明體" w:cs="新細明體"/>
                  <w:color w:val="0000FF"/>
                  <w:kern w:val="0"/>
                  <w:szCs w:val="24"/>
                  <w:u w:val="single"/>
                </w:rPr>
                <w:t>第 58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保險對象依第十三條規定應退保者，自應退保之日起，不予保險給付；保</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proofErr w:type="gramStart"/>
            <w:r w:rsidRPr="002307DC">
              <w:rPr>
                <w:rFonts w:ascii="細明體" w:eastAsia="細明體" w:hAnsi="細明體" w:cs="細明體" w:hint="eastAsia"/>
                <w:kern w:val="0"/>
                <w:szCs w:val="24"/>
              </w:rPr>
              <w:t>險人應退還其溢繳</w:t>
            </w:r>
            <w:proofErr w:type="gramEnd"/>
            <w:r w:rsidRPr="002307DC">
              <w:rPr>
                <w:rFonts w:ascii="細明體" w:eastAsia="細明體" w:hAnsi="細明體" w:cs="細明體" w:hint="eastAsia"/>
                <w:kern w:val="0"/>
                <w:szCs w:val="24"/>
              </w:rPr>
              <w:t>之保險費。已受領保險給付者，應返還保險人所支付之</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醫療費用。</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63" w:history="1">
              <w:r w:rsidRPr="002307DC">
                <w:rPr>
                  <w:rFonts w:ascii="新細明體" w:eastAsia="新細明體" w:hAnsi="新細明體" w:cs="新細明體"/>
                  <w:color w:val="0000FF"/>
                  <w:kern w:val="0"/>
                  <w:szCs w:val="24"/>
                  <w:u w:val="single"/>
                </w:rPr>
                <w:t>第 59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保險對象</w:t>
            </w:r>
            <w:proofErr w:type="gramStart"/>
            <w:r w:rsidRPr="002307DC">
              <w:rPr>
                <w:rFonts w:ascii="細明體" w:eastAsia="細明體" w:hAnsi="細明體" w:cs="細明體" w:hint="eastAsia"/>
                <w:kern w:val="0"/>
                <w:szCs w:val="24"/>
              </w:rPr>
              <w:t>受領核退</w:t>
            </w:r>
            <w:proofErr w:type="gramEnd"/>
            <w:r w:rsidRPr="002307DC">
              <w:rPr>
                <w:rFonts w:ascii="細明體" w:eastAsia="細明體" w:hAnsi="細明體" w:cs="細明體" w:hint="eastAsia"/>
                <w:kern w:val="0"/>
                <w:szCs w:val="24"/>
              </w:rPr>
              <w:t>自墊醫療費用之權利，不得讓與、抵銷、扣押或供擔保</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w:t>
            </w:r>
          </w:p>
        </w:tc>
      </w:tr>
      <w:tr w:rsidR="002307DC" w:rsidRPr="002307DC" w:rsidTr="002307DC">
        <w:trPr>
          <w:tblCellSpacing w:w="15" w:type="dxa"/>
          <w:jc w:val="center"/>
        </w:trPr>
        <w:tc>
          <w:tcPr>
            <w:tcW w:w="4967" w:type="pct"/>
            <w:gridSpan w:val="3"/>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 xml:space="preserve">   第 六 章 醫療費用支付</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64" w:history="1">
              <w:r w:rsidRPr="002307DC">
                <w:rPr>
                  <w:rFonts w:ascii="新細明體" w:eastAsia="新細明體" w:hAnsi="新細明體" w:cs="新細明體"/>
                  <w:color w:val="0000FF"/>
                  <w:kern w:val="0"/>
                  <w:szCs w:val="24"/>
                  <w:u w:val="single"/>
                </w:rPr>
                <w:t>第 60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本保險每年度醫療給付費用總額，由主管機關於年度開始六個月前擬訂其</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範圍，經諮詢健保會後，報行政院核定。</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65" w:history="1">
              <w:r w:rsidRPr="002307DC">
                <w:rPr>
                  <w:rFonts w:ascii="新細明體" w:eastAsia="新細明體" w:hAnsi="新細明體" w:cs="新細明體"/>
                  <w:color w:val="0000FF"/>
                  <w:kern w:val="0"/>
                  <w:szCs w:val="24"/>
                  <w:u w:val="single"/>
                </w:rPr>
                <w:t>第 61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健保會應於各年度開始三個月前，在前條行政院核定之醫療給付費用總額</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範圍內，協議訂定本保險之醫療給付費用總額及其分配方式，報主管機關</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核定；不能於期限內協議訂定時，由主管機關決定。</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前項醫療給付費用總額，得分地區訂定門診及住院費用之分配比率。</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前項門診醫療給付費用總額，得依醫師、中醫師、牙醫師門診診療服務、</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藥事人員藥事服務及藥品費用，分別設定分配比率及醫藥</w:t>
            </w:r>
            <w:proofErr w:type="gramStart"/>
            <w:r w:rsidRPr="002307DC">
              <w:rPr>
                <w:rFonts w:ascii="細明體" w:eastAsia="細明體" w:hAnsi="細明體" w:cs="細明體" w:hint="eastAsia"/>
                <w:kern w:val="0"/>
                <w:szCs w:val="24"/>
              </w:rPr>
              <w:t>分帳</w:t>
            </w:r>
            <w:proofErr w:type="gramEnd"/>
            <w:r w:rsidRPr="002307DC">
              <w:rPr>
                <w:rFonts w:ascii="細明體" w:eastAsia="細明體" w:hAnsi="細明體" w:cs="細明體" w:hint="eastAsia"/>
                <w:kern w:val="0"/>
                <w:szCs w:val="24"/>
              </w:rPr>
              <w:t>制度。</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第一項醫療給付費用總額訂定後，保險人應</w:t>
            </w:r>
            <w:proofErr w:type="gramStart"/>
            <w:r w:rsidRPr="002307DC">
              <w:rPr>
                <w:rFonts w:ascii="細明體" w:eastAsia="細明體" w:hAnsi="細明體" w:cs="細明體" w:hint="eastAsia"/>
                <w:kern w:val="0"/>
                <w:szCs w:val="24"/>
              </w:rPr>
              <w:t>遴</w:t>
            </w:r>
            <w:proofErr w:type="gramEnd"/>
            <w:r w:rsidRPr="002307DC">
              <w:rPr>
                <w:rFonts w:ascii="細明體" w:eastAsia="細明體" w:hAnsi="細明體" w:cs="細明體" w:hint="eastAsia"/>
                <w:kern w:val="0"/>
                <w:szCs w:val="24"/>
              </w:rPr>
              <w:t>聘保險付費者代表、保險</w:t>
            </w:r>
            <w:proofErr w:type="gramStart"/>
            <w:r w:rsidRPr="002307DC">
              <w:rPr>
                <w:rFonts w:ascii="細明體" w:eastAsia="細明體" w:hAnsi="細明體" w:cs="細明體" w:hint="eastAsia"/>
                <w:kern w:val="0"/>
                <w:szCs w:val="24"/>
              </w:rPr>
              <w:t>醫</w:t>
            </w:r>
            <w:proofErr w:type="gramEnd"/>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事服務提供者代表及專家學者，</w:t>
            </w:r>
            <w:proofErr w:type="gramStart"/>
            <w:r w:rsidRPr="002307DC">
              <w:rPr>
                <w:rFonts w:ascii="細明體" w:eastAsia="細明體" w:hAnsi="細明體" w:cs="細明體" w:hint="eastAsia"/>
                <w:kern w:val="0"/>
                <w:szCs w:val="24"/>
              </w:rPr>
              <w:t>研</w:t>
            </w:r>
            <w:proofErr w:type="gramEnd"/>
            <w:r w:rsidRPr="002307DC">
              <w:rPr>
                <w:rFonts w:ascii="細明體" w:eastAsia="細明體" w:hAnsi="細明體" w:cs="細明體" w:hint="eastAsia"/>
                <w:kern w:val="0"/>
                <w:szCs w:val="24"/>
              </w:rPr>
              <w:t>商及推動總額支付制度。</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前項</w:t>
            </w:r>
            <w:proofErr w:type="gramStart"/>
            <w:r w:rsidRPr="002307DC">
              <w:rPr>
                <w:rFonts w:ascii="細明體" w:eastAsia="細明體" w:hAnsi="細明體" w:cs="細明體" w:hint="eastAsia"/>
                <w:kern w:val="0"/>
                <w:szCs w:val="24"/>
              </w:rPr>
              <w:t>研</w:t>
            </w:r>
            <w:proofErr w:type="gramEnd"/>
            <w:r w:rsidRPr="002307DC">
              <w:rPr>
                <w:rFonts w:ascii="細明體" w:eastAsia="細明體" w:hAnsi="細明體" w:cs="細明體" w:hint="eastAsia"/>
                <w:kern w:val="0"/>
                <w:szCs w:val="24"/>
              </w:rPr>
              <w:t>商應於七日前，公告議程；並於</w:t>
            </w:r>
            <w:proofErr w:type="gramStart"/>
            <w:r w:rsidRPr="002307DC">
              <w:rPr>
                <w:rFonts w:ascii="細明體" w:eastAsia="細明體" w:hAnsi="細明體" w:cs="細明體" w:hint="eastAsia"/>
                <w:kern w:val="0"/>
                <w:szCs w:val="24"/>
              </w:rPr>
              <w:t>研</w:t>
            </w:r>
            <w:proofErr w:type="gramEnd"/>
            <w:r w:rsidRPr="002307DC">
              <w:rPr>
                <w:rFonts w:ascii="細明體" w:eastAsia="細明體" w:hAnsi="細明體" w:cs="細明體" w:hint="eastAsia"/>
                <w:kern w:val="0"/>
                <w:szCs w:val="24"/>
              </w:rPr>
              <w:t>商後十日內，公開出席名單及會</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議實錄。</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第二項所稱地區之範圍由保險人擬訂，報主管機關核定發布。</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66" w:history="1">
              <w:r w:rsidRPr="002307DC">
                <w:rPr>
                  <w:rFonts w:ascii="新細明體" w:eastAsia="新細明體" w:hAnsi="新細明體" w:cs="新細明體"/>
                  <w:color w:val="0000FF"/>
                  <w:kern w:val="0"/>
                  <w:szCs w:val="24"/>
                  <w:u w:val="single"/>
                </w:rPr>
                <w:t>第 62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保險</w:t>
            </w:r>
            <w:proofErr w:type="gramStart"/>
            <w:r w:rsidRPr="002307DC">
              <w:rPr>
                <w:rFonts w:ascii="細明體" w:eastAsia="細明體" w:hAnsi="細明體" w:cs="細明體" w:hint="eastAsia"/>
                <w:kern w:val="0"/>
                <w:szCs w:val="24"/>
              </w:rPr>
              <w:t>醫</w:t>
            </w:r>
            <w:proofErr w:type="gramEnd"/>
            <w:r w:rsidRPr="002307DC">
              <w:rPr>
                <w:rFonts w:ascii="細明體" w:eastAsia="細明體" w:hAnsi="細明體" w:cs="細明體" w:hint="eastAsia"/>
                <w:kern w:val="0"/>
                <w:szCs w:val="24"/>
              </w:rPr>
              <w:t>事服務機構應依據醫療服務給付項目及支付標準、藥物給付項目及</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支付標準，向保險人申報其所提供之醫療服務之點數及藥物費用。</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前項費用之申報，應自保險</w:t>
            </w:r>
            <w:proofErr w:type="gramStart"/>
            <w:r w:rsidRPr="002307DC">
              <w:rPr>
                <w:rFonts w:ascii="細明體" w:eastAsia="細明體" w:hAnsi="細明體" w:cs="細明體" w:hint="eastAsia"/>
                <w:kern w:val="0"/>
                <w:szCs w:val="24"/>
              </w:rPr>
              <w:t>醫</w:t>
            </w:r>
            <w:proofErr w:type="gramEnd"/>
            <w:r w:rsidRPr="002307DC">
              <w:rPr>
                <w:rFonts w:ascii="細明體" w:eastAsia="細明體" w:hAnsi="細明體" w:cs="細明體" w:hint="eastAsia"/>
                <w:kern w:val="0"/>
                <w:szCs w:val="24"/>
              </w:rPr>
              <w:t>事服務機構提供醫療服務之次月一日起六個</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月內為之。但有不可抗力因素時，得於事實消滅後六</w:t>
            </w:r>
            <w:proofErr w:type="gramStart"/>
            <w:r w:rsidRPr="002307DC">
              <w:rPr>
                <w:rFonts w:ascii="細明體" w:eastAsia="細明體" w:hAnsi="細明體" w:cs="細明體" w:hint="eastAsia"/>
                <w:kern w:val="0"/>
                <w:szCs w:val="24"/>
              </w:rPr>
              <w:t>個</w:t>
            </w:r>
            <w:proofErr w:type="gramEnd"/>
            <w:r w:rsidRPr="002307DC">
              <w:rPr>
                <w:rFonts w:ascii="細明體" w:eastAsia="細明體" w:hAnsi="細明體" w:cs="細明體" w:hint="eastAsia"/>
                <w:kern w:val="0"/>
                <w:szCs w:val="24"/>
              </w:rPr>
              <w:t>月內為之。</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保險人應依前條分配後之醫療給付費用總額及經其審查後之醫療服務總點</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數，核算每點費用；並按各保險</w:t>
            </w:r>
            <w:proofErr w:type="gramStart"/>
            <w:r w:rsidRPr="002307DC">
              <w:rPr>
                <w:rFonts w:ascii="細明體" w:eastAsia="細明體" w:hAnsi="細明體" w:cs="細明體" w:hint="eastAsia"/>
                <w:kern w:val="0"/>
                <w:szCs w:val="24"/>
              </w:rPr>
              <w:t>醫</w:t>
            </w:r>
            <w:proofErr w:type="gramEnd"/>
            <w:r w:rsidRPr="002307DC">
              <w:rPr>
                <w:rFonts w:ascii="細明體" w:eastAsia="細明體" w:hAnsi="細明體" w:cs="細明體" w:hint="eastAsia"/>
                <w:kern w:val="0"/>
                <w:szCs w:val="24"/>
              </w:rPr>
              <w:t>事服務機構經審查後之點數，核付其費</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用。</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藥品費用經保險人審查後，核付各保險</w:t>
            </w:r>
            <w:proofErr w:type="gramStart"/>
            <w:r w:rsidRPr="002307DC">
              <w:rPr>
                <w:rFonts w:ascii="細明體" w:eastAsia="細明體" w:hAnsi="細明體" w:cs="細明體" w:hint="eastAsia"/>
                <w:kern w:val="0"/>
                <w:szCs w:val="24"/>
              </w:rPr>
              <w:t>醫</w:t>
            </w:r>
            <w:proofErr w:type="gramEnd"/>
            <w:r w:rsidRPr="002307DC">
              <w:rPr>
                <w:rFonts w:ascii="細明體" w:eastAsia="細明體" w:hAnsi="細明體" w:cs="細明體" w:hint="eastAsia"/>
                <w:kern w:val="0"/>
                <w:szCs w:val="24"/>
              </w:rPr>
              <w:t>事服務機構，其支付之費用，超</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出預先設定之藥品費用分配比率目標時，超出目標之額度，保險人於次一</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lastRenderedPageBreak/>
              <w:t>年度修正藥物給付項目及支付標準；其超出部分，應自當季之醫療給付費</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用總額中扣除，並依支出目標調整核付各保險</w:t>
            </w:r>
            <w:proofErr w:type="gramStart"/>
            <w:r w:rsidRPr="002307DC">
              <w:rPr>
                <w:rFonts w:ascii="細明體" w:eastAsia="細明體" w:hAnsi="細明體" w:cs="細明體" w:hint="eastAsia"/>
                <w:kern w:val="0"/>
                <w:szCs w:val="24"/>
              </w:rPr>
              <w:t>醫</w:t>
            </w:r>
            <w:proofErr w:type="gramEnd"/>
            <w:r w:rsidRPr="002307DC">
              <w:rPr>
                <w:rFonts w:ascii="細明體" w:eastAsia="細明體" w:hAnsi="細明體" w:cs="細明體" w:hint="eastAsia"/>
                <w:kern w:val="0"/>
                <w:szCs w:val="24"/>
              </w:rPr>
              <w:t>事服務機構之費用。</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67" w:history="1">
              <w:r w:rsidRPr="002307DC">
                <w:rPr>
                  <w:rFonts w:ascii="新細明體" w:eastAsia="新細明體" w:hAnsi="新細明體" w:cs="新細明體"/>
                  <w:color w:val="0000FF"/>
                  <w:kern w:val="0"/>
                  <w:szCs w:val="24"/>
                  <w:u w:val="single"/>
                </w:rPr>
                <w:t>第 63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保險人對於保險</w:t>
            </w:r>
            <w:proofErr w:type="gramStart"/>
            <w:r w:rsidRPr="002307DC">
              <w:rPr>
                <w:rFonts w:ascii="細明體" w:eastAsia="細明體" w:hAnsi="細明體" w:cs="細明體" w:hint="eastAsia"/>
                <w:kern w:val="0"/>
                <w:szCs w:val="24"/>
              </w:rPr>
              <w:t>醫</w:t>
            </w:r>
            <w:proofErr w:type="gramEnd"/>
            <w:r w:rsidRPr="002307DC">
              <w:rPr>
                <w:rFonts w:ascii="細明體" w:eastAsia="細明體" w:hAnsi="細明體" w:cs="細明體" w:hint="eastAsia"/>
                <w:kern w:val="0"/>
                <w:szCs w:val="24"/>
              </w:rPr>
              <w:t>事服務機構辦理本保險之醫療服務項目、數量及品質，</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應</w:t>
            </w:r>
            <w:proofErr w:type="gramStart"/>
            <w:r w:rsidRPr="002307DC">
              <w:rPr>
                <w:rFonts w:ascii="細明體" w:eastAsia="細明體" w:hAnsi="細明體" w:cs="細明體" w:hint="eastAsia"/>
                <w:kern w:val="0"/>
                <w:szCs w:val="24"/>
              </w:rPr>
              <w:t>遴</w:t>
            </w:r>
            <w:proofErr w:type="gramEnd"/>
            <w:r w:rsidRPr="002307DC">
              <w:rPr>
                <w:rFonts w:ascii="細明體" w:eastAsia="細明體" w:hAnsi="細明體" w:cs="細明體" w:hint="eastAsia"/>
                <w:kern w:val="0"/>
                <w:szCs w:val="24"/>
              </w:rPr>
              <w:t>聘具有臨床或相關經驗之醫藥專家進行審查，並據以核付費用；審查</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業務得委託相關專業機構、團體辦理之。</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前項醫療服務之審查得</w:t>
            </w:r>
            <w:proofErr w:type="gramStart"/>
            <w:r w:rsidRPr="002307DC">
              <w:rPr>
                <w:rFonts w:ascii="細明體" w:eastAsia="細明體" w:hAnsi="細明體" w:cs="細明體" w:hint="eastAsia"/>
                <w:kern w:val="0"/>
                <w:szCs w:val="24"/>
              </w:rPr>
              <w:t>採</w:t>
            </w:r>
            <w:proofErr w:type="gramEnd"/>
            <w:r w:rsidRPr="002307DC">
              <w:rPr>
                <w:rFonts w:ascii="細明體" w:eastAsia="細明體" w:hAnsi="細明體" w:cs="細明體" w:hint="eastAsia"/>
                <w:kern w:val="0"/>
                <w:szCs w:val="24"/>
              </w:rPr>
              <w:t>事前、事後及實地審查方式辦理，並得以抽樣或</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檔案分析方式為之。</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醫療費用申報、核付程序與時程及醫療服務審查之辦法，由主管機關定之</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第一項得委託之項目、受委託機構、團體之資格條件、甄選與變更程序、</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監督及權利義務等有關事項之辦法，由保險人擬訂，報主管機關核定發布</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68" w:history="1">
              <w:r w:rsidRPr="002307DC">
                <w:rPr>
                  <w:rFonts w:ascii="新細明體" w:eastAsia="新細明體" w:hAnsi="新細明體" w:cs="新細明體"/>
                  <w:color w:val="0000FF"/>
                  <w:kern w:val="0"/>
                  <w:szCs w:val="24"/>
                  <w:u w:val="single"/>
                </w:rPr>
                <w:t>第 64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醫師開立處方交由其他保險</w:t>
            </w:r>
            <w:proofErr w:type="gramStart"/>
            <w:r w:rsidRPr="002307DC">
              <w:rPr>
                <w:rFonts w:ascii="細明體" w:eastAsia="細明體" w:hAnsi="細明體" w:cs="細明體" w:hint="eastAsia"/>
                <w:kern w:val="0"/>
                <w:szCs w:val="24"/>
              </w:rPr>
              <w:t>醫</w:t>
            </w:r>
            <w:proofErr w:type="gramEnd"/>
            <w:r w:rsidRPr="002307DC">
              <w:rPr>
                <w:rFonts w:ascii="細明體" w:eastAsia="細明體" w:hAnsi="細明體" w:cs="細明體" w:hint="eastAsia"/>
                <w:kern w:val="0"/>
                <w:szCs w:val="24"/>
              </w:rPr>
              <w:t>事服務機構調劑、檢驗、檢查或處置，經保</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proofErr w:type="gramStart"/>
            <w:r w:rsidRPr="002307DC">
              <w:rPr>
                <w:rFonts w:ascii="細明體" w:eastAsia="細明體" w:hAnsi="細明體" w:cs="細明體" w:hint="eastAsia"/>
                <w:kern w:val="0"/>
                <w:szCs w:val="24"/>
              </w:rPr>
              <w:t>險人核定</w:t>
            </w:r>
            <w:proofErr w:type="gramEnd"/>
            <w:r w:rsidRPr="002307DC">
              <w:rPr>
                <w:rFonts w:ascii="細明體" w:eastAsia="細明體" w:hAnsi="細明體" w:cs="細明體" w:hint="eastAsia"/>
                <w:kern w:val="0"/>
                <w:szCs w:val="24"/>
              </w:rPr>
              <w:t>不予給付，且可歸責於醫師時，該費用應自該醫師所屬之醫療機</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構申報之醫療費用核減之。</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69" w:history="1">
              <w:r w:rsidRPr="002307DC">
                <w:rPr>
                  <w:rFonts w:ascii="新細明體" w:eastAsia="新細明體" w:hAnsi="新細明體" w:cs="新細明體"/>
                  <w:color w:val="0000FF"/>
                  <w:kern w:val="0"/>
                  <w:szCs w:val="24"/>
                  <w:u w:val="single"/>
                </w:rPr>
                <w:t>第 65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第六十一條第三項及第六十二條第四項之規定得分階段實施，其實施日期</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，由主管機關定之；未實施前，醫療服務給付項目及支付標準之每點支付</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金額，由主管機關定之。</w:t>
            </w:r>
          </w:p>
        </w:tc>
      </w:tr>
      <w:tr w:rsidR="002307DC" w:rsidRPr="002307DC" w:rsidTr="002307DC">
        <w:trPr>
          <w:tblCellSpacing w:w="15" w:type="dxa"/>
          <w:jc w:val="center"/>
        </w:trPr>
        <w:tc>
          <w:tcPr>
            <w:tcW w:w="4967" w:type="pct"/>
            <w:gridSpan w:val="3"/>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 xml:space="preserve">   第 七 章 保險</w:t>
            </w:r>
            <w:proofErr w:type="gramStart"/>
            <w:r w:rsidRPr="002307DC">
              <w:rPr>
                <w:rFonts w:ascii="細明體" w:eastAsia="細明體" w:hAnsi="細明體" w:cs="細明體" w:hint="eastAsia"/>
                <w:kern w:val="0"/>
                <w:szCs w:val="24"/>
              </w:rPr>
              <w:t>醫</w:t>
            </w:r>
            <w:proofErr w:type="gramEnd"/>
            <w:r w:rsidRPr="002307DC">
              <w:rPr>
                <w:rFonts w:ascii="細明體" w:eastAsia="細明體" w:hAnsi="細明體" w:cs="細明體" w:hint="eastAsia"/>
                <w:kern w:val="0"/>
                <w:szCs w:val="24"/>
              </w:rPr>
              <w:t>事服務機構</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70" w:history="1">
              <w:r w:rsidRPr="002307DC">
                <w:rPr>
                  <w:rFonts w:ascii="新細明體" w:eastAsia="新細明體" w:hAnsi="新細明體" w:cs="新細明體"/>
                  <w:color w:val="0000FF"/>
                  <w:kern w:val="0"/>
                  <w:szCs w:val="24"/>
                  <w:u w:val="single"/>
                </w:rPr>
                <w:t>第 66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proofErr w:type="gramStart"/>
            <w:r w:rsidRPr="002307DC">
              <w:rPr>
                <w:rFonts w:ascii="細明體" w:eastAsia="細明體" w:hAnsi="細明體" w:cs="細明體" w:hint="eastAsia"/>
                <w:kern w:val="0"/>
                <w:szCs w:val="24"/>
              </w:rPr>
              <w:t>醫</w:t>
            </w:r>
            <w:proofErr w:type="gramEnd"/>
            <w:r w:rsidRPr="002307DC">
              <w:rPr>
                <w:rFonts w:ascii="細明體" w:eastAsia="細明體" w:hAnsi="細明體" w:cs="細明體" w:hint="eastAsia"/>
                <w:kern w:val="0"/>
                <w:szCs w:val="24"/>
              </w:rPr>
              <w:t>事服務機構得申請保險人同意特約為保險</w:t>
            </w:r>
            <w:proofErr w:type="gramStart"/>
            <w:r w:rsidRPr="002307DC">
              <w:rPr>
                <w:rFonts w:ascii="細明體" w:eastAsia="細明體" w:hAnsi="細明體" w:cs="細明體" w:hint="eastAsia"/>
                <w:kern w:val="0"/>
                <w:szCs w:val="24"/>
              </w:rPr>
              <w:t>醫</w:t>
            </w:r>
            <w:proofErr w:type="gramEnd"/>
            <w:r w:rsidRPr="002307DC">
              <w:rPr>
                <w:rFonts w:ascii="細明體" w:eastAsia="細明體" w:hAnsi="細明體" w:cs="細明體" w:hint="eastAsia"/>
                <w:kern w:val="0"/>
                <w:szCs w:val="24"/>
              </w:rPr>
              <w:t>事服務機構，得申請特約為</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保險</w:t>
            </w:r>
            <w:proofErr w:type="gramStart"/>
            <w:r w:rsidRPr="002307DC">
              <w:rPr>
                <w:rFonts w:ascii="細明體" w:eastAsia="細明體" w:hAnsi="細明體" w:cs="細明體" w:hint="eastAsia"/>
                <w:kern w:val="0"/>
                <w:szCs w:val="24"/>
              </w:rPr>
              <w:t>醫</w:t>
            </w:r>
            <w:proofErr w:type="gramEnd"/>
            <w:r w:rsidRPr="002307DC">
              <w:rPr>
                <w:rFonts w:ascii="細明體" w:eastAsia="細明體" w:hAnsi="細明體" w:cs="細明體" w:hint="eastAsia"/>
                <w:kern w:val="0"/>
                <w:szCs w:val="24"/>
              </w:rPr>
              <w:t>事服務機構之</w:t>
            </w:r>
            <w:proofErr w:type="gramStart"/>
            <w:r w:rsidRPr="002307DC">
              <w:rPr>
                <w:rFonts w:ascii="細明體" w:eastAsia="細明體" w:hAnsi="細明體" w:cs="細明體" w:hint="eastAsia"/>
                <w:kern w:val="0"/>
                <w:szCs w:val="24"/>
              </w:rPr>
              <w:t>醫</w:t>
            </w:r>
            <w:proofErr w:type="gramEnd"/>
            <w:r w:rsidRPr="002307DC">
              <w:rPr>
                <w:rFonts w:ascii="細明體" w:eastAsia="細明體" w:hAnsi="細明體" w:cs="細明體" w:hint="eastAsia"/>
                <w:kern w:val="0"/>
                <w:szCs w:val="24"/>
              </w:rPr>
              <w:t>事服務機構種類與申請特約之資格、程序、審查基</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proofErr w:type="gramStart"/>
            <w:r w:rsidRPr="002307DC">
              <w:rPr>
                <w:rFonts w:ascii="細明體" w:eastAsia="細明體" w:hAnsi="細明體" w:cs="細明體" w:hint="eastAsia"/>
                <w:kern w:val="0"/>
                <w:szCs w:val="24"/>
              </w:rPr>
              <w:t>準</w:t>
            </w:r>
            <w:proofErr w:type="gramEnd"/>
            <w:r w:rsidRPr="002307DC">
              <w:rPr>
                <w:rFonts w:ascii="細明體" w:eastAsia="細明體" w:hAnsi="細明體" w:cs="細明體" w:hint="eastAsia"/>
                <w:kern w:val="0"/>
                <w:szCs w:val="24"/>
              </w:rPr>
              <w:t>、不予特約之條件、違約之處理及其他有關事項之辦法，由主管機關定</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之。</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前項</w:t>
            </w:r>
            <w:proofErr w:type="gramStart"/>
            <w:r w:rsidRPr="002307DC">
              <w:rPr>
                <w:rFonts w:ascii="細明體" w:eastAsia="細明體" w:hAnsi="細明體" w:cs="細明體" w:hint="eastAsia"/>
                <w:kern w:val="0"/>
                <w:szCs w:val="24"/>
              </w:rPr>
              <w:t>醫</w:t>
            </w:r>
            <w:proofErr w:type="gramEnd"/>
            <w:r w:rsidRPr="002307DC">
              <w:rPr>
                <w:rFonts w:ascii="細明體" w:eastAsia="細明體" w:hAnsi="細明體" w:cs="細明體" w:hint="eastAsia"/>
                <w:kern w:val="0"/>
                <w:szCs w:val="24"/>
              </w:rPr>
              <w:t>事服務機構，限位於臺灣、澎湖、金門、馬祖。</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71" w:history="1">
              <w:r w:rsidRPr="002307DC">
                <w:rPr>
                  <w:rFonts w:ascii="新細明體" w:eastAsia="新細明體" w:hAnsi="新細明體" w:cs="新細明體"/>
                  <w:color w:val="0000FF"/>
                  <w:kern w:val="0"/>
                  <w:szCs w:val="24"/>
                  <w:u w:val="single"/>
                </w:rPr>
                <w:t>第 67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特約醫院設置病房，應符合保險病房設置基準；保險病房設置基準及應占</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總病床比率，由主管機關定之。</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特約醫院應每日公布保險病床使用情形。</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保險人應每月公布各特約醫院之保險病房設置比率，並每季查核之。</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72" w:history="1">
              <w:r w:rsidRPr="002307DC">
                <w:rPr>
                  <w:rFonts w:ascii="新細明體" w:eastAsia="新細明體" w:hAnsi="新細明體" w:cs="新細明體"/>
                  <w:color w:val="0000FF"/>
                  <w:kern w:val="0"/>
                  <w:szCs w:val="24"/>
                  <w:u w:val="single"/>
                </w:rPr>
                <w:t>第 68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保險</w:t>
            </w:r>
            <w:proofErr w:type="gramStart"/>
            <w:r w:rsidRPr="002307DC">
              <w:rPr>
                <w:rFonts w:ascii="細明體" w:eastAsia="細明體" w:hAnsi="細明體" w:cs="細明體" w:hint="eastAsia"/>
                <w:kern w:val="0"/>
                <w:szCs w:val="24"/>
              </w:rPr>
              <w:t>醫</w:t>
            </w:r>
            <w:proofErr w:type="gramEnd"/>
            <w:r w:rsidRPr="002307DC">
              <w:rPr>
                <w:rFonts w:ascii="細明體" w:eastAsia="細明體" w:hAnsi="細明體" w:cs="細明體" w:hint="eastAsia"/>
                <w:kern w:val="0"/>
                <w:szCs w:val="24"/>
              </w:rPr>
              <w:t>事服務機構對本保險所提供之醫療給付，除本法另有規定外，不得</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自立名目向保險對象收取費用。</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73" w:history="1">
              <w:r w:rsidRPr="002307DC">
                <w:rPr>
                  <w:rFonts w:ascii="新細明體" w:eastAsia="新細明體" w:hAnsi="新細明體" w:cs="新細明體"/>
                  <w:color w:val="0000FF"/>
                  <w:kern w:val="0"/>
                  <w:szCs w:val="24"/>
                  <w:u w:val="single"/>
                </w:rPr>
                <w:t>第 69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保險</w:t>
            </w:r>
            <w:proofErr w:type="gramStart"/>
            <w:r w:rsidRPr="002307DC">
              <w:rPr>
                <w:rFonts w:ascii="細明體" w:eastAsia="細明體" w:hAnsi="細明體" w:cs="細明體" w:hint="eastAsia"/>
                <w:kern w:val="0"/>
                <w:szCs w:val="24"/>
              </w:rPr>
              <w:t>醫</w:t>
            </w:r>
            <w:proofErr w:type="gramEnd"/>
            <w:r w:rsidRPr="002307DC">
              <w:rPr>
                <w:rFonts w:ascii="細明體" w:eastAsia="細明體" w:hAnsi="細明體" w:cs="細明體" w:hint="eastAsia"/>
                <w:kern w:val="0"/>
                <w:szCs w:val="24"/>
              </w:rPr>
              <w:t>事服務機構應於保險對象就醫時，查核其健保卡；未經查核者，保</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proofErr w:type="gramStart"/>
            <w:r w:rsidRPr="002307DC">
              <w:rPr>
                <w:rFonts w:ascii="細明體" w:eastAsia="細明體" w:hAnsi="細明體" w:cs="細明體" w:hint="eastAsia"/>
                <w:kern w:val="0"/>
                <w:szCs w:val="24"/>
              </w:rPr>
              <w:t>險人得</w:t>
            </w:r>
            <w:proofErr w:type="gramEnd"/>
            <w:r w:rsidRPr="002307DC">
              <w:rPr>
                <w:rFonts w:ascii="細明體" w:eastAsia="細明體" w:hAnsi="細明體" w:cs="細明體" w:hint="eastAsia"/>
                <w:kern w:val="0"/>
                <w:szCs w:val="24"/>
              </w:rPr>
              <w:t>不予支付醫療費用；已領取醫療費用者，保險人應予追還。但不可</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歸責於保險</w:t>
            </w:r>
            <w:proofErr w:type="gramStart"/>
            <w:r w:rsidRPr="002307DC">
              <w:rPr>
                <w:rFonts w:ascii="細明體" w:eastAsia="細明體" w:hAnsi="細明體" w:cs="細明體" w:hint="eastAsia"/>
                <w:kern w:val="0"/>
                <w:szCs w:val="24"/>
              </w:rPr>
              <w:t>醫</w:t>
            </w:r>
            <w:proofErr w:type="gramEnd"/>
            <w:r w:rsidRPr="002307DC">
              <w:rPr>
                <w:rFonts w:ascii="細明體" w:eastAsia="細明體" w:hAnsi="細明體" w:cs="細明體" w:hint="eastAsia"/>
                <w:kern w:val="0"/>
                <w:szCs w:val="24"/>
              </w:rPr>
              <w:t>事服務機構者，不在此限。</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74" w:history="1">
              <w:r w:rsidRPr="002307DC">
                <w:rPr>
                  <w:rFonts w:ascii="新細明體" w:eastAsia="新細明體" w:hAnsi="新細明體" w:cs="新細明體"/>
                  <w:color w:val="0000FF"/>
                  <w:kern w:val="0"/>
                  <w:szCs w:val="24"/>
                  <w:u w:val="single"/>
                </w:rPr>
                <w:t>第 70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保險</w:t>
            </w:r>
            <w:proofErr w:type="gramStart"/>
            <w:r w:rsidRPr="002307DC">
              <w:rPr>
                <w:rFonts w:ascii="細明體" w:eastAsia="細明體" w:hAnsi="細明體" w:cs="細明體" w:hint="eastAsia"/>
                <w:kern w:val="0"/>
                <w:szCs w:val="24"/>
              </w:rPr>
              <w:t>醫</w:t>
            </w:r>
            <w:proofErr w:type="gramEnd"/>
            <w:r w:rsidRPr="002307DC">
              <w:rPr>
                <w:rFonts w:ascii="細明體" w:eastAsia="細明體" w:hAnsi="細明體" w:cs="細明體" w:hint="eastAsia"/>
                <w:kern w:val="0"/>
                <w:szCs w:val="24"/>
              </w:rPr>
              <w:t>事服務機構於保險對象發生保險事故時，應依專長及設備提供適當</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醫療服務或協助其轉診，不得無故拒絕其以保險對象身分就醫。</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75" w:history="1">
              <w:r w:rsidRPr="002307DC">
                <w:rPr>
                  <w:rFonts w:ascii="新細明體" w:eastAsia="新細明體" w:hAnsi="新細明體" w:cs="新細明體"/>
                  <w:color w:val="0000FF"/>
                  <w:kern w:val="0"/>
                  <w:szCs w:val="24"/>
                  <w:u w:val="single"/>
                </w:rPr>
                <w:t>第 71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保險</w:t>
            </w:r>
            <w:proofErr w:type="gramStart"/>
            <w:r w:rsidRPr="002307DC">
              <w:rPr>
                <w:rFonts w:ascii="細明體" w:eastAsia="細明體" w:hAnsi="細明體" w:cs="細明體" w:hint="eastAsia"/>
                <w:kern w:val="0"/>
                <w:szCs w:val="24"/>
              </w:rPr>
              <w:t>醫</w:t>
            </w:r>
            <w:proofErr w:type="gramEnd"/>
            <w:r w:rsidRPr="002307DC">
              <w:rPr>
                <w:rFonts w:ascii="細明體" w:eastAsia="細明體" w:hAnsi="細明體" w:cs="細明體" w:hint="eastAsia"/>
                <w:kern w:val="0"/>
                <w:szCs w:val="24"/>
              </w:rPr>
              <w:t>事服務機構於診療保險對象後，應交付處方予保險對象，於符合</w:t>
            </w:r>
            <w:proofErr w:type="gramStart"/>
            <w:r w:rsidRPr="002307DC">
              <w:rPr>
                <w:rFonts w:ascii="細明體" w:eastAsia="細明體" w:hAnsi="細明體" w:cs="細明體" w:hint="eastAsia"/>
                <w:kern w:val="0"/>
                <w:szCs w:val="24"/>
              </w:rPr>
              <w:t>規</w:t>
            </w:r>
            <w:proofErr w:type="gramEnd"/>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lastRenderedPageBreak/>
              <w:t>定之保險</w:t>
            </w:r>
            <w:proofErr w:type="gramStart"/>
            <w:r w:rsidRPr="002307DC">
              <w:rPr>
                <w:rFonts w:ascii="細明體" w:eastAsia="細明體" w:hAnsi="細明體" w:cs="細明體" w:hint="eastAsia"/>
                <w:kern w:val="0"/>
                <w:szCs w:val="24"/>
              </w:rPr>
              <w:t>醫</w:t>
            </w:r>
            <w:proofErr w:type="gramEnd"/>
            <w:r w:rsidRPr="002307DC">
              <w:rPr>
                <w:rFonts w:ascii="細明體" w:eastAsia="細明體" w:hAnsi="細明體" w:cs="細明體" w:hint="eastAsia"/>
                <w:kern w:val="0"/>
                <w:szCs w:val="24"/>
              </w:rPr>
              <w:t>事服務機構調劑、檢驗、檢查或處置。</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保險對象門診診療之藥品處方及重大檢驗項目，應存放於健保卡內。</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76" w:history="1">
              <w:r w:rsidRPr="002307DC">
                <w:rPr>
                  <w:rFonts w:ascii="新細明體" w:eastAsia="新細明體" w:hAnsi="新細明體" w:cs="新細明體"/>
                  <w:color w:val="0000FF"/>
                  <w:kern w:val="0"/>
                  <w:szCs w:val="24"/>
                  <w:u w:val="single"/>
                </w:rPr>
                <w:t>第 72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為減少無效醫療等不當耗用保險醫療資源之情形，保險人每年度應擬訂</w:t>
            </w:r>
            <w:proofErr w:type="gramStart"/>
            <w:r w:rsidRPr="002307DC">
              <w:rPr>
                <w:rFonts w:ascii="細明體" w:eastAsia="細明體" w:hAnsi="細明體" w:cs="細明體" w:hint="eastAsia"/>
                <w:kern w:val="0"/>
                <w:szCs w:val="24"/>
              </w:rPr>
              <w:t>抑</w:t>
            </w:r>
            <w:proofErr w:type="gramEnd"/>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制資源不當耗用之改善方案，提健保會討論後，報主管機關核定。</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77" w:history="1">
              <w:r w:rsidRPr="002307DC">
                <w:rPr>
                  <w:rFonts w:ascii="新細明體" w:eastAsia="新細明體" w:hAnsi="新細明體" w:cs="新細明體"/>
                  <w:color w:val="0000FF"/>
                  <w:kern w:val="0"/>
                  <w:szCs w:val="24"/>
                  <w:u w:val="single"/>
                </w:rPr>
                <w:t>第 73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保險</w:t>
            </w:r>
            <w:proofErr w:type="gramStart"/>
            <w:r w:rsidRPr="002307DC">
              <w:rPr>
                <w:rFonts w:ascii="細明體" w:eastAsia="細明體" w:hAnsi="細明體" w:cs="細明體" w:hint="eastAsia"/>
                <w:kern w:val="0"/>
                <w:szCs w:val="24"/>
              </w:rPr>
              <w:t>醫</w:t>
            </w:r>
            <w:proofErr w:type="gramEnd"/>
            <w:r w:rsidRPr="002307DC">
              <w:rPr>
                <w:rFonts w:ascii="細明體" w:eastAsia="細明體" w:hAnsi="細明體" w:cs="細明體" w:hint="eastAsia"/>
                <w:kern w:val="0"/>
                <w:szCs w:val="24"/>
              </w:rPr>
              <w:t>事服務機構當年領取之保險醫療費用超過一定數額者，應於期限內</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向保險人提報經會計師簽證或審計機關審定之全民健康保險業務有關之財</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proofErr w:type="gramStart"/>
            <w:r w:rsidRPr="002307DC">
              <w:rPr>
                <w:rFonts w:ascii="細明體" w:eastAsia="細明體" w:hAnsi="細明體" w:cs="細明體" w:hint="eastAsia"/>
                <w:kern w:val="0"/>
                <w:szCs w:val="24"/>
              </w:rPr>
              <w:t>務</w:t>
            </w:r>
            <w:proofErr w:type="gramEnd"/>
            <w:r w:rsidRPr="002307DC">
              <w:rPr>
                <w:rFonts w:ascii="細明體" w:eastAsia="細明體" w:hAnsi="細明體" w:cs="細明體" w:hint="eastAsia"/>
                <w:kern w:val="0"/>
                <w:szCs w:val="24"/>
              </w:rPr>
              <w:t>報告，保險人並應公開之。</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前項之一定數額、期限、財務報告之提供程序、格式及內容之辦法，由保</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proofErr w:type="gramStart"/>
            <w:r w:rsidRPr="002307DC">
              <w:rPr>
                <w:rFonts w:ascii="細明體" w:eastAsia="細明體" w:hAnsi="細明體" w:cs="細明體" w:hint="eastAsia"/>
                <w:kern w:val="0"/>
                <w:szCs w:val="24"/>
              </w:rPr>
              <w:t>險人擬訂</w:t>
            </w:r>
            <w:proofErr w:type="gramEnd"/>
            <w:r w:rsidRPr="002307DC">
              <w:rPr>
                <w:rFonts w:ascii="細明體" w:eastAsia="細明體" w:hAnsi="細明體" w:cs="細明體" w:hint="eastAsia"/>
                <w:kern w:val="0"/>
                <w:szCs w:val="24"/>
              </w:rPr>
              <w:t>，提健保會討論後，報主管機關核定發布。</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第一項之財務報告應至少包括下列各項報表：</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一、資產負債表。</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二、收支餘</w:t>
            </w:r>
            <w:proofErr w:type="gramStart"/>
            <w:r w:rsidRPr="002307DC">
              <w:rPr>
                <w:rFonts w:ascii="細明體" w:eastAsia="細明體" w:hAnsi="細明體" w:cs="細明體" w:hint="eastAsia"/>
                <w:kern w:val="0"/>
                <w:szCs w:val="24"/>
              </w:rPr>
              <w:t>絀</w:t>
            </w:r>
            <w:proofErr w:type="gramEnd"/>
            <w:r w:rsidRPr="002307DC">
              <w:rPr>
                <w:rFonts w:ascii="細明體" w:eastAsia="細明體" w:hAnsi="細明體" w:cs="細明體" w:hint="eastAsia"/>
                <w:kern w:val="0"/>
                <w:szCs w:val="24"/>
              </w:rPr>
              <w:t>表。</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三、淨值變動表。</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四、現金流量表。</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五、醫務收入明細表。</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六、醫務成本明細表。</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78" w:history="1">
              <w:r w:rsidRPr="002307DC">
                <w:rPr>
                  <w:rFonts w:ascii="新細明體" w:eastAsia="新細明體" w:hAnsi="新細明體" w:cs="新細明體"/>
                  <w:color w:val="0000FF"/>
                  <w:kern w:val="0"/>
                  <w:szCs w:val="24"/>
                  <w:u w:val="single"/>
                </w:rPr>
                <w:t>第 74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保險人及保險</w:t>
            </w:r>
            <w:proofErr w:type="gramStart"/>
            <w:r w:rsidRPr="002307DC">
              <w:rPr>
                <w:rFonts w:ascii="細明體" w:eastAsia="細明體" w:hAnsi="細明體" w:cs="細明體" w:hint="eastAsia"/>
                <w:kern w:val="0"/>
                <w:szCs w:val="24"/>
              </w:rPr>
              <w:t>醫</w:t>
            </w:r>
            <w:proofErr w:type="gramEnd"/>
            <w:r w:rsidRPr="002307DC">
              <w:rPr>
                <w:rFonts w:ascii="細明體" w:eastAsia="細明體" w:hAnsi="細明體" w:cs="細明體" w:hint="eastAsia"/>
                <w:kern w:val="0"/>
                <w:szCs w:val="24"/>
              </w:rPr>
              <w:t>事服務機構應定期公開與本保險有關之醫療品質資訊。</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前項醫療品質資訊之範圍內容、公開方式及其他應遵行事項之辦法，由保</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proofErr w:type="gramStart"/>
            <w:r w:rsidRPr="002307DC">
              <w:rPr>
                <w:rFonts w:ascii="細明體" w:eastAsia="細明體" w:hAnsi="細明體" w:cs="細明體" w:hint="eastAsia"/>
                <w:kern w:val="0"/>
                <w:szCs w:val="24"/>
              </w:rPr>
              <w:t>險人擬訂</w:t>
            </w:r>
            <w:proofErr w:type="gramEnd"/>
            <w:r w:rsidRPr="002307DC">
              <w:rPr>
                <w:rFonts w:ascii="細明體" w:eastAsia="細明體" w:hAnsi="細明體" w:cs="細明體" w:hint="eastAsia"/>
                <w:kern w:val="0"/>
                <w:szCs w:val="24"/>
              </w:rPr>
              <w:t>，提健保會討論後，報主管機關核定發布。</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79" w:history="1">
              <w:r w:rsidRPr="002307DC">
                <w:rPr>
                  <w:rFonts w:ascii="新細明體" w:eastAsia="新細明體" w:hAnsi="新細明體" w:cs="新細明體"/>
                  <w:color w:val="0000FF"/>
                  <w:kern w:val="0"/>
                  <w:szCs w:val="24"/>
                  <w:u w:val="single"/>
                </w:rPr>
                <w:t>第 75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保險</w:t>
            </w:r>
            <w:proofErr w:type="gramStart"/>
            <w:r w:rsidRPr="002307DC">
              <w:rPr>
                <w:rFonts w:ascii="細明體" w:eastAsia="細明體" w:hAnsi="細明體" w:cs="細明體" w:hint="eastAsia"/>
                <w:kern w:val="0"/>
                <w:szCs w:val="24"/>
              </w:rPr>
              <w:t>醫</w:t>
            </w:r>
            <w:proofErr w:type="gramEnd"/>
            <w:r w:rsidRPr="002307DC">
              <w:rPr>
                <w:rFonts w:ascii="細明體" w:eastAsia="細明體" w:hAnsi="細明體" w:cs="細明體" w:hint="eastAsia"/>
                <w:kern w:val="0"/>
                <w:szCs w:val="24"/>
              </w:rPr>
              <w:t>事服務機構申報之保險藥品費用逾主管機關公告之金額者，其與藥</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商間之藥品交易，除為罕見疾病用藥採購或有主管機關公告之特殊情事外</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，應簽訂書面契約，明定其權利義務關係。</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主管機關應會同行政院公平交易委員會訂定前項書面契約之定型化契約</w:t>
            </w:r>
            <w:proofErr w:type="gramStart"/>
            <w:r w:rsidRPr="002307DC">
              <w:rPr>
                <w:rFonts w:ascii="細明體" w:eastAsia="細明體" w:hAnsi="細明體" w:cs="細明體" w:hint="eastAsia"/>
                <w:kern w:val="0"/>
                <w:szCs w:val="24"/>
              </w:rPr>
              <w:t>範</w:t>
            </w:r>
            <w:proofErr w:type="gramEnd"/>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本及其應記載及不得記載事項。</w:t>
            </w:r>
          </w:p>
        </w:tc>
      </w:tr>
      <w:tr w:rsidR="002307DC" w:rsidRPr="002307DC" w:rsidTr="002307DC">
        <w:trPr>
          <w:tblCellSpacing w:w="15" w:type="dxa"/>
          <w:jc w:val="center"/>
        </w:trPr>
        <w:tc>
          <w:tcPr>
            <w:tcW w:w="4967" w:type="pct"/>
            <w:gridSpan w:val="3"/>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 xml:space="preserve">   第 八 章 安全準備及行政經費</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80" w:history="1">
              <w:r w:rsidRPr="002307DC">
                <w:rPr>
                  <w:rFonts w:ascii="新細明體" w:eastAsia="新細明體" w:hAnsi="新細明體" w:cs="新細明體"/>
                  <w:color w:val="0000FF"/>
                  <w:kern w:val="0"/>
                  <w:szCs w:val="24"/>
                  <w:u w:val="single"/>
                </w:rPr>
                <w:t>第 76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本保險為平衡保險財務，應提列安全準備，其來源如下：</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一、本保險每年度收支之結餘。</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二、本保險之滯納金。</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三、本保險安全準備所運用之收益。</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四、政府已開徵之</w:t>
            </w:r>
            <w:proofErr w:type="gramStart"/>
            <w:r w:rsidRPr="002307DC">
              <w:rPr>
                <w:rFonts w:ascii="細明體" w:eastAsia="細明體" w:hAnsi="細明體" w:cs="細明體" w:hint="eastAsia"/>
                <w:kern w:val="0"/>
                <w:szCs w:val="24"/>
              </w:rPr>
              <w:t>菸</w:t>
            </w:r>
            <w:proofErr w:type="gramEnd"/>
            <w:r w:rsidRPr="002307DC">
              <w:rPr>
                <w:rFonts w:ascii="細明體" w:eastAsia="細明體" w:hAnsi="細明體" w:cs="細明體" w:hint="eastAsia"/>
                <w:kern w:val="0"/>
                <w:szCs w:val="24"/>
              </w:rPr>
              <w:t>、酒健康福利捐。</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五、依其他法令規定之收入。</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本保險年度收支發生短</w:t>
            </w:r>
            <w:proofErr w:type="gramStart"/>
            <w:r w:rsidRPr="002307DC">
              <w:rPr>
                <w:rFonts w:ascii="細明體" w:eastAsia="細明體" w:hAnsi="細明體" w:cs="細明體" w:hint="eastAsia"/>
                <w:kern w:val="0"/>
                <w:szCs w:val="24"/>
              </w:rPr>
              <w:t>絀</w:t>
            </w:r>
            <w:proofErr w:type="gramEnd"/>
            <w:r w:rsidRPr="002307DC">
              <w:rPr>
                <w:rFonts w:ascii="細明體" w:eastAsia="細明體" w:hAnsi="細明體" w:cs="細明體" w:hint="eastAsia"/>
                <w:kern w:val="0"/>
                <w:szCs w:val="24"/>
              </w:rPr>
              <w:t>時，應由本保險安全準備先行填補。</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81" w:history="1">
              <w:r w:rsidRPr="002307DC">
                <w:rPr>
                  <w:rFonts w:ascii="新細明體" w:eastAsia="新細明體" w:hAnsi="新細明體" w:cs="新細明體"/>
                  <w:color w:val="0000FF"/>
                  <w:kern w:val="0"/>
                  <w:szCs w:val="24"/>
                  <w:u w:val="single"/>
                </w:rPr>
                <w:t>第 77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本保險之基金，得以下列方式運用：</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一、公債、庫</w:t>
            </w:r>
            <w:proofErr w:type="gramStart"/>
            <w:r w:rsidRPr="002307DC">
              <w:rPr>
                <w:rFonts w:ascii="細明體" w:eastAsia="細明體" w:hAnsi="細明體" w:cs="細明體" w:hint="eastAsia"/>
                <w:kern w:val="0"/>
                <w:szCs w:val="24"/>
              </w:rPr>
              <w:t>券</w:t>
            </w:r>
            <w:proofErr w:type="gramEnd"/>
            <w:r w:rsidRPr="002307DC">
              <w:rPr>
                <w:rFonts w:ascii="細明體" w:eastAsia="細明體" w:hAnsi="細明體" w:cs="細明體" w:hint="eastAsia"/>
                <w:kern w:val="0"/>
                <w:szCs w:val="24"/>
              </w:rPr>
              <w:t>及公司債之投資。</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二、存放於公營銀行或主管機關指定之金融機構。</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三、其他經主管機關核准有利於本保險之投資。</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82" w:history="1">
              <w:r w:rsidRPr="002307DC">
                <w:rPr>
                  <w:rFonts w:ascii="新細明體" w:eastAsia="新細明體" w:hAnsi="新細明體" w:cs="新細明體"/>
                  <w:color w:val="0000FF"/>
                  <w:kern w:val="0"/>
                  <w:szCs w:val="24"/>
                  <w:u w:val="single"/>
                </w:rPr>
                <w:t>第 78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本保險安全準備總額，以相當於最近精算一個月至三個月之保險給付支出</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lastRenderedPageBreak/>
              <w:t>為原則。</w:t>
            </w:r>
          </w:p>
        </w:tc>
      </w:tr>
      <w:tr w:rsidR="002307DC" w:rsidRPr="002307DC" w:rsidTr="002307DC">
        <w:trPr>
          <w:tblCellSpacing w:w="15" w:type="dxa"/>
          <w:jc w:val="center"/>
        </w:trPr>
        <w:tc>
          <w:tcPr>
            <w:tcW w:w="4967" w:type="pct"/>
            <w:gridSpan w:val="3"/>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lastRenderedPageBreak/>
              <w:t xml:space="preserve">   第 九 章 相關資料及文件之蒐集、查閱</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83" w:history="1">
              <w:r w:rsidRPr="002307DC">
                <w:rPr>
                  <w:rFonts w:ascii="新細明體" w:eastAsia="新細明體" w:hAnsi="新細明體" w:cs="新細明體"/>
                  <w:color w:val="0000FF"/>
                  <w:kern w:val="0"/>
                  <w:szCs w:val="24"/>
                  <w:u w:val="single"/>
                </w:rPr>
                <w:t>第 79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保險人為辦理本保險業務所需之必要資料，得請求相關機關提供之；各該</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機關不得拒絕。</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保險人依前項規定所取得之資料，應盡善良管理人之注意義務；相關資料</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之保存、利用等事項，應依個人資料保護法之規定為之。</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84" w:history="1">
              <w:r w:rsidRPr="002307DC">
                <w:rPr>
                  <w:rFonts w:ascii="新細明體" w:eastAsia="新細明體" w:hAnsi="新細明體" w:cs="新細明體"/>
                  <w:color w:val="0000FF"/>
                  <w:kern w:val="0"/>
                  <w:szCs w:val="24"/>
                  <w:u w:val="single"/>
                </w:rPr>
                <w:t>第 80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主管機關為審議保險爭議事項或保險人為辦理各項保險業務，得請保險對</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proofErr w:type="gramStart"/>
            <w:r w:rsidRPr="002307DC">
              <w:rPr>
                <w:rFonts w:ascii="細明體" w:eastAsia="細明體" w:hAnsi="細明體" w:cs="細明體" w:hint="eastAsia"/>
                <w:kern w:val="0"/>
                <w:szCs w:val="24"/>
              </w:rPr>
              <w:t>象</w:t>
            </w:r>
            <w:proofErr w:type="gramEnd"/>
            <w:r w:rsidRPr="002307DC">
              <w:rPr>
                <w:rFonts w:ascii="細明體" w:eastAsia="細明體" w:hAnsi="細明體" w:cs="細明體" w:hint="eastAsia"/>
                <w:kern w:val="0"/>
                <w:szCs w:val="24"/>
              </w:rPr>
              <w:t>、投保單位、扣費義務人及保險</w:t>
            </w:r>
            <w:proofErr w:type="gramStart"/>
            <w:r w:rsidRPr="002307DC">
              <w:rPr>
                <w:rFonts w:ascii="細明體" w:eastAsia="細明體" w:hAnsi="細明體" w:cs="細明體" w:hint="eastAsia"/>
                <w:kern w:val="0"/>
                <w:szCs w:val="24"/>
              </w:rPr>
              <w:t>醫</w:t>
            </w:r>
            <w:proofErr w:type="gramEnd"/>
            <w:r w:rsidRPr="002307DC">
              <w:rPr>
                <w:rFonts w:ascii="細明體" w:eastAsia="細明體" w:hAnsi="細明體" w:cs="細明體" w:hint="eastAsia"/>
                <w:kern w:val="0"/>
                <w:szCs w:val="24"/>
              </w:rPr>
              <w:t>事服務機構提供所需之</w:t>
            </w:r>
            <w:proofErr w:type="gramStart"/>
            <w:r w:rsidRPr="002307DC">
              <w:rPr>
                <w:rFonts w:ascii="細明體" w:eastAsia="細明體" w:hAnsi="細明體" w:cs="細明體" w:hint="eastAsia"/>
                <w:kern w:val="0"/>
                <w:szCs w:val="24"/>
              </w:rPr>
              <w:t>帳冊</w:t>
            </w:r>
            <w:proofErr w:type="gramEnd"/>
            <w:r w:rsidRPr="002307DC">
              <w:rPr>
                <w:rFonts w:ascii="細明體" w:eastAsia="細明體" w:hAnsi="細明體" w:cs="細明體" w:hint="eastAsia"/>
                <w:kern w:val="0"/>
                <w:szCs w:val="24"/>
              </w:rPr>
              <w:t>、</w:t>
            </w:r>
            <w:proofErr w:type="gramStart"/>
            <w:r w:rsidRPr="002307DC">
              <w:rPr>
                <w:rFonts w:ascii="細明體" w:eastAsia="細明體" w:hAnsi="細明體" w:cs="細明體" w:hint="eastAsia"/>
                <w:kern w:val="0"/>
                <w:szCs w:val="24"/>
              </w:rPr>
              <w:t>簿據</w:t>
            </w:r>
            <w:proofErr w:type="gramEnd"/>
            <w:r w:rsidRPr="002307DC">
              <w:rPr>
                <w:rFonts w:ascii="細明體" w:eastAsia="細明體" w:hAnsi="細明體" w:cs="細明體" w:hint="eastAsia"/>
                <w:kern w:val="0"/>
                <w:szCs w:val="24"/>
              </w:rPr>
              <w:t>、</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病歷、診療紀錄、醫療費用成本等文件或有關資料，或對其訪查、查詢。</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保險對象、投保單位、扣費義務人及保險</w:t>
            </w:r>
            <w:proofErr w:type="gramStart"/>
            <w:r w:rsidRPr="002307DC">
              <w:rPr>
                <w:rFonts w:ascii="細明體" w:eastAsia="細明體" w:hAnsi="細明體" w:cs="細明體" w:hint="eastAsia"/>
                <w:kern w:val="0"/>
                <w:szCs w:val="24"/>
              </w:rPr>
              <w:t>醫</w:t>
            </w:r>
            <w:proofErr w:type="gramEnd"/>
            <w:r w:rsidRPr="002307DC">
              <w:rPr>
                <w:rFonts w:ascii="細明體" w:eastAsia="細明體" w:hAnsi="細明體" w:cs="細明體" w:hint="eastAsia"/>
                <w:kern w:val="0"/>
                <w:szCs w:val="24"/>
              </w:rPr>
              <w:t>事服務機構不得規避、拒絕、</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妨礙或作虛偽之證明、報告或陳述。</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前項相關資料之範圍、調閱程序與訪查、查詢等相關事項之辦法，由主管</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機關定之。</w:t>
            </w:r>
          </w:p>
        </w:tc>
      </w:tr>
      <w:tr w:rsidR="002307DC" w:rsidRPr="002307DC" w:rsidTr="002307DC">
        <w:trPr>
          <w:tblCellSpacing w:w="15" w:type="dxa"/>
          <w:jc w:val="center"/>
        </w:trPr>
        <w:tc>
          <w:tcPr>
            <w:tcW w:w="4967" w:type="pct"/>
            <w:gridSpan w:val="3"/>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 xml:space="preserve">   第 十 章 罰則</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85" w:history="1">
              <w:r w:rsidRPr="002307DC">
                <w:rPr>
                  <w:rFonts w:ascii="新細明體" w:eastAsia="新細明體" w:hAnsi="新細明體" w:cs="新細明體"/>
                  <w:color w:val="0000FF"/>
                  <w:kern w:val="0"/>
                  <w:szCs w:val="24"/>
                  <w:u w:val="single"/>
                </w:rPr>
                <w:t>第 81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以不正當行為或以虛偽之證明、報告、陳述而領取保險給付、申請核退或</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申報醫療費用者，處以其領取之保險給付、申請核退或申報之醫療費用二</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proofErr w:type="gramStart"/>
            <w:r w:rsidRPr="002307DC">
              <w:rPr>
                <w:rFonts w:ascii="細明體" w:eastAsia="細明體" w:hAnsi="細明體" w:cs="細明體" w:hint="eastAsia"/>
                <w:kern w:val="0"/>
                <w:szCs w:val="24"/>
              </w:rPr>
              <w:t>倍至二十倍</w:t>
            </w:r>
            <w:proofErr w:type="gramEnd"/>
            <w:r w:rsidRPr="002307DC">
              <w:rPr>
                <w:rFonts w:ascii="細明體" w:eastAsia="細明體" w:hAnsi="細明體" w:cs="細明體" w:hint="eastAsia"/>
                <w:kern w:val="0"/>
                <w:szCs w:val="24"/>
              </w:rPr>
              <w:t>之罰鍰；其涉及刑責者，移送司法機關辦理。保險</w:t>
            </w:r>
            <w:proofErr w:type="gramStart"/>
            <w:r w:rsidRPr="002307DC">
              <w:rPr>
                <w:rFonts w:ascii="細明體" w:eastAsia="細明體" w:hAnsi="細明體" w:cs="細明體" w:hint="eastAsia"/>
                <w:kern w:val="0"/>
                <w:szCs w:val="24"/>
              </w:rPr>
              <w:t>醫</w:t>
            </w:r>
            <w:proofErr w:type="gramEnd"/>
            <w:r w:rsidRPr="002307DC">
              <w:rPr>
                <w:rFonts w:ascii="細明體" w:eastAsia="細明體" w:hAnsi="細明體" w:cs="細明體" w:hint="eastAsia"/>
                <w:kern w:val="0"/>
                <w:szCs w:val="24"/>
              </w:rPr>
              <w:t>事服務機</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proofErr w:type="gramStart"/>
            <w:r w:rsidRPr="002307DC">
              <w:rPr>
                <w:rFonts w:ascii="細明體" w:eastAsia="細明體" w:hAnsi="細明體" w:cs="細明體" w:hint="eastAsia"/>
                <w:kern w:val="0"/>
                <w:szCs w:val="24"/>
              </w:rPr>
              <w:t>構因該</w:t>
            </w:r>
            <w:proofErr w:type="gramEnd"/>
            <w:r w:rsidRPr="002307DC">
              <w:rPr>
                <w:rFonts w:ascii="細明體" w:eastAsia="細明體" w:hAnsi="細明體" w:cs="細明體" w:hint="eastAsia"/>
                <w:kern w:val="0"/>
                <w:szCs w:val="24"/>
              </w:rPr>
              <w:t>事由已領取之醫療費用，得在其申報之應領醫療費用內扣除。</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保險</w:t>
            </w:r>
            <w:proofErr w:type="gramStart"/>
            <w:r w:rsidRPr="002307DC">
              <w:rPr>
                <w:rFonts w:ascii="細明體" w:eastAsia="細明體" w:hAnsi="細明體" w:cs="細明體" w:hint="eastAsia"/>
                <w:kern w:val="0"/>
                <w:szCs w:val="24"/>
              </w:rPr>
              <w:t>醫</w:t>
            </w:r>
            <w:proofErr w:type="gramEnd"/>
            <w:r w:rsidRPr="002307DC">
              <w:rPr>
                <w:rFonts w:ascii="細明體" w:eastAsia="細明體" w:hAnsi="細明體" w:cs="細明體" w:hint="eastAsia"/>
                <w:kern w:val="0"/>
                <w:szCs w:val="24"/>
              </w:rPr>
              <w:t>事服務機構有前項規定行為，其情節重大者，保險人應公告其名稱</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、負責</w:t>
            </w:r>
            <w:proofErr w:type="gramStart"/>
            <w:r w:rsidRPr="002307DC">
              <w:rPr>
                <w:rFonts w:ascii="細明體" w:eastAsia="細明體" w:hAnsi="細明體" w:cs="細明體" w:hint="eastAsia"/>
                <w:kern w:val="0"/>
                <w:szCs w:val="24"/>
              </w:rPr>
              <w:t>醫</w:t>
            </w:r>
            <w:proofErr w:type="gramEnd"/>
            <w:r w:rsidRPr="002307DC">
              <w:rPr>
                <w:rFonts w:ascii="細明體" w:eastAsia="細明體" w:hAnsi="細明體" w:cs="細明體" w:hint="eastAsia"/>
                <w:kern w:val="0"/>
                <w:szCs w:val="24"/>
              </w:rPr>
              <w:t>事人員或行為人姓名及違法事實。</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86" w:history="1">
              <w:r w:rsidRPr="002307DC">
                <w:rPr>
                  <w:rFonts w:ascii="新細明體" w:eastAsia="新細明體" w:hAnsi="新細明體" w:cs="新細明體"/>
                  <w:color w:val="0000FF"/>
                  <w:kern w:val="0"/>
                  <w:szCs w:val="24"/>
                  <w:u w:val="single"/>
                </w:rPr>
                <w:t>第 82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保險</w:t>
            </w:r>
            <w:proofErr w:type="gramStart"/>
            <w:r w:rsidRPr="002307DC">
              <w:rPr>
                <w:rFonts w:ascii="細明體" w:eastAsia="細明體" w:hAnsi="細明體" w:cs="細明體" w:hint="eastAsia"/>
                <w:kern w:val="0"/>
                <w:szCs w:val="24"/>
              </w:rPr>
              <w:t>醫</w:t>
            </w:r>
            <w:proofErr w:type="gramEnd"/>
            <w:r w:rsidRPr="002307DC">
              <w:rPr>
                <w:rFonts w:ascii="細明體" w:eastAsia="細明體" w:hAnsi="細明體" w:cs="細明體" w:hint="eastAsia"/>
                <w:kern w:val="0"/>
                <w:szCs w:val="24"/>
              </w:rPr>
              <w:t>事服務機構違反第六十八條之規定者，應退還已收取之費用，並按</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所收取之費用處以五倍之罰鍰。</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87" w:history="1">
              <w:r w:rsidRPr="002307DC">
                <w:rPr>
                  <w:rFonts w:ascii="新細明體" w:eastAsia="新細明體" w:hAnsi="新細明體" w:cs="新細明體"/>
                  <w:color w:val="0000FF"/>
                  <w:kern w:val="0"/>
                  <w:szCs w:val="24"/>
                  <w:u w:val="single"/>
                </w:rPr>
                <w:t>第 83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保險</w:t>
            </w:r>
            <w:proofErr w:type="gramStart"/>
            <w:r w:rsidRPr="002307DC">
              <w:rPr>
                <w:rFonts w:ascii="細明體" w:eastAsia="細明體" w:hAnsi="細明體" w:cs="細明體" w:hint="eastAsia"/>
                <w:kern w:val="0"/>
                <w:szCs w:val="24"/>
              </w:rPr>
              <w:t>醫</w:t>
            </w:r>
            <w:proofErr w:type="gramEnd"/>
            <w:r w:rsidRPr="002307DC">
              <w:rPr>
                <w:rFonts w:ascii="細明體" w:eastAsia="細明體" w:hAnsi="細明體" w:cs="細明體" w:hint="eastAsia"/>
                <w:kern w:val="0"/>
                <w:szCs w:val="24"/>
              </w:rPr>
              <w:t>事服務機構違反第六十八條規定，或有第八十一條第一項規定行為</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，保險人除依第八十一條及前條規定處罰外，並得視其情節輕重，限定其</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於一定期間不予特約或永不特約。</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88" w:history="1">
              <w:r w:rsidRPr="002307DC">
                <w:rPr>
                  <w:rFonts w:ascii="新細明體" w:eastAsia="新細明體" w:hAnsi="新細明體" w:cs="新細明體"/>
                  <w:color w:val="0000FF"/>
                  <w:kern w:val="0"/>
                  <w:szCs w:val="24"/>
                  <w:u w:val="single"/>
                </w:rPr>
                <w:t>第 84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投保單位未依第十五條規定，為所屬被保險人或其眷屬辦理投保手續者，</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除追繳保險費外，並按應繳納之保險費，處以二倍至四倍之罰鍰。</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前項情形非可歸責於投保單位者，不適用之。</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投保單位未依規定負擔所屬被保險人及其眷屬之保險費，而由被保險人自</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行負擔者，投保單位除應退還該保險費予被保險人外，並按應負擔之保險</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費，處以二倍至四倍之罰鍰。</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89" w:history="1">
              <w:r w:rsidRPr="002307DC">
                <w:rPr>
                  <w:rFonts w:ascii="新細明體" w:eastAsia="新細明體" w:hAnsi="新細明體" w:cs="新細明體"/>
                  <w:color w:val="0000FF"/>
                  <w:kern w:val="0"/>
                  <w:szCs w:val="24"/>
                  <w:u w:val="single"/>
                </w:rPr>
                <w:t>第 85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扣費義務人未依第三十一條規定扣繳保險對象應負擔之補充保險費者，保</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proofErr w:type="gramStart"/>
            <w:r w:rsidRPr="002307DC">
              <w:rPr>
                <w:rFonts w:ascii="細明體" w:eastAsia="細明體" w:hAnsi="細明體" w:cs="細明體" w:hint="eastAsia"/>
                <w:kern w:val="0"/>
                <w:szCs w:val="24"/>
              </w:rPr>
              <w:t>險人得</w:t>
            </w:r>
            <w:proofErr w:type="gramEnd"/>
            <w:r w:rsidRPr="002307DC">
              <w:rPr>
                <w:rFonts w:ascii="細明體" w:eastAsia="細明體" w:hAnsi="細明體" w:cs="細明體" w:hint="eastAsia"/>
                <w:kern w:val="0"/>
                <w:szCs w:val="24"/>
              </w:rPr>
              <w:t>限期令其</w:t>
            </w:r>
            <w:proofErr w:type="gramStart"/>
            <w:r w:rsidRPr="002307DC">
              <w:rPr>
                <w:rFonts w:ascii="細明體" w:eastAsia="細明體" w:hAnsi="細明體" w:cs="細明體" w:hint="eastAsia"/>
                <w:kern w:val="0"/>
                <w:szCs w:val="24"/>
              </w:rPr>
              <w:t>補繳外</w:t>
            </w:r>
            <w:proofErr w:type="gramEnd"/>
            <w:r w:rsidRPr="002307DC">
              <w:rPr>
                <w:rFonts w:ascii="細明體" w:eastAsia="細明體" w:hAnsi="細明體" w:cs="細明體" w:hint="eastAsia"/>
                <w:kern w:val="0"/>
                <w:szCs w:val="24"/>
              </w:rPr>
              <w:t>，並按應扣繳之金額處一倍之罰鍰；未於限期內補</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繳者，處三倍之罰鍰。</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90" w:history="1">
              <w:r w:rsidRPr="002307DC">
                <w:rPr>
                  <w:rFonts w:ascii="新細明體" w:eastAsia="新細明體" w:hAnsi="新細明體" w:cs="新細明體"/>
                  <w:color w:val="0000FF"/>
                  <w:kern w:val="0"/>
                  <w:szCs w:val="24"/>
                  <w:u w:val="single"/>
                </w:rPr>
                <w:t>第 86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特約醫院之保險病房未達第六十七條所定設置基準或應占總病床之比率者</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，依其不足數</w:t>
            </w:r>
            <w:proofErr w:type="gramStart"/>
            <w:r w:rsidRPr="002307DC">
              <w:rPr>
                <w:rFonts w:ascii="細明體" w:eastAsia="細明體" w:hAnsi="細明體" w:cs="細明體" w:hint="eastAsia"/>
                <w:kern w:val="0"/>
                <w:szCs w:val="24"/>
              </w:rPr>
              <w:t>每床處新</w:t>
            </w:r>
            <w:proofErr w:type="gramEnd"/>
            <w:r w:rsidRPr="002307DC">
              <w:rPr>
                <w:rFonts w:ascii="細明體" w:eastAsia="細明體" w:hAnsi="細明體" w:cs="細明體" w:hint="eastAsia"/>
                <w:kern w:val="0"/>
                <w:szCs w:val="24"/>
              </w:rPr>
              <w:t>臺幣一萬元以上五萬元以下罰鍰，保險人並應令其</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lastRenderedPageBreak/>
              <w:t>限期改善；屆期未改善者，按次處罰。</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91" w:history="1">
              <w:r w:rsidRPr="002307DC">
                <w:rPr>
                  <w:rFonts w:ascii="新細明體" w:eastAsia="新細明體" w:hAnsi="新細明體" w:cs="新細明體"/>
                  <w:color w:val="0000FF"/>
                  <w:kern w:val="0"/>
                  <w:szCs w:val="24"/>
                  <w:u w:val="single"/>
                </w:rPr>
                <w:t>第 87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保險</w:t>
            </w:r>
            <w:proofErr w:type="gramStart"/>
            <w:r w:rsidRPr="002307DC">
              <w:rPr>
                <w:rFonts w:ascii="細明體" w:eastAsia="細明體" w:hAnsi="細明體" w:cs="細明體" w:hint="eastAsia"/>
                <w:kern w:val="0"/>
                <w:szCs w:val="24"/>
              </w:rPr>
              <w:t>醫</w:t>
            </w:r>
            <w:proofErr w:type="gramEnd"/>
            <w:r w:rsidRPr="002307DC">
              <w:rPr>
                <w:rFonts w:ascii="細明體" w:eastAsia="細明體" w:hAnsi="細明體" w:cs="細明體" w:hint="eastAsia"/>
                <w:kern w:val="0"/>
                <w:szCs w:val="24"/>
              </w:rPr>
              <w:t>事服務機構違反第七十五條第一項規定，未簽訂書面契約，或違反</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主管機關依第七十五條第二項規定所定應記載及不得記載事項規定者，處</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新臺幣二萬元以上十萬元以下罰鍰，保險人並得令其限期改善；屆期未改</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善者，按次處罰。</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92" w:history="1">
              <w:r w:rsidRPr="002307DC">
                <w:rPr>
                  <w:rFonts w:ascii="新細明體" w:eastAsia="新細明體" w:hAnsi="新細明體" w:cs="新細明體"/>
                  <w:color w:val="0000FF"/>
                  <w:kern w:val="0"/>
                  <w:szCs w:val="24"/>
                  <w:u w:val="single"/>
                </w:rPr>
                <w:t>第 88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保險對象違反第十一條規定參加本保險者，除追繳短繳之保險費外，並處</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新臺幣三千元以上一萬五千元以下罰鍰。</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前項追繳短繳之保險費，以最近五年內之保險費為限。</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93" w:history="1">
              <w:r w:rsidRPr="002307DC">
                <w:rPr>
                  <w:rFonts w:ascii="新細明體" w:eastAsia="新細明體" w:hAnsi="新細明體" w:cs="新細明體"/>
                  <w:color w:val="0000FF"/>
                  <w:kern w:val="0"/>
                  <w:szCs w:val="24"/>
                  <w:u w:val="single"/>
                </w:rPr>
                <w:t>第 89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有下列情形之</w:t>
            </w:r>
            <w:proofErr w:type="gramStart"/>
            <w:r w:rsidRPr="002307DC">
              <w:rPr>
                <w:rFonts w:ascii="細明體" w:eastAsia="細明體" w:hAnsi="細明體" w:cs="細明體" w:hint="eastAsia"/>
                <w:kern w:val="0"/>
                <w:szCs w:val="24"/>
              </w:rPr>
              <w:t>一</w:t>
            </w:r>
            <w:proofErr w:type="gramEnd"/>
            <w:r w:rsidRPr="002307DC">
              <w:rPr>
                <w:rFonts w:ascii="細明體" w:eastAsia="細明體" w:hAnsi="細明體" w:cs="細明體" w:hint="eastAsia"/>
                <w:kern w:val="0"/>
                <w:szCs w:val="24"/>
              </w:rPr>
              <w:t>者，除追繳短繳之保險費外，並按其短繳之保險費金額處</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以二倍至四倍之罰鍰：</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一、第一類被保險人之投保單位，將被保險人投保金額以多報少者。</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二、第二類及第三類被保險人，將其投保金額以多報少者。</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94" w:history="1">
              <w:r w:rsidRPr="002307DC">
                <w:rPr>
                  <w:rFonts w:ascii="新細明體" w:eastAsia="新細明體" w:hAnsi="新細明體" w:cs="新細明體"/>
                  <w:color w:val="0000FF"/>
                  <w:kern w:val="0"/>
                  <w:szCs w:val="24"/>
                  <w:u w:val="single"/>
                </w:rPr>
                <w:t>第 90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違反第七十條或第八十條第一項規定者，處新臺幣二萬元以上十萬元以下</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罰鍰。</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95" w:history="1">
              <w:r w:rsidRPr="002307DC">
                <w:rPr>
                  <w:rFonts w:ascii="新細明體" w:eastAsia="新細明體" w:hAnsi="新細明體" w:cs="新細明體"/>
                  <w:color w:val="0000FF"/>
                  <w:kern w:val="0"/>
                  <w:szCs w:val="24"/>
                  <w:u w:val="single"/>
                </w:rPr>
                <w:t>第 91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保險對象不依本法規定參加本保險者，處新臺幣三千元以上一萬五千元以</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下罰鍰，並追溯自合於投保條件之日起補辦投保，於罰鍰及保險費未繳清</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前，暫不予保險給付。</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96" w:history="1">
              <w:r w:rsidRPr="002307DC">
                <w:rPr>
                  <w:rFonts w:ascii="新細明體" w:eastAsia="新細明體" w:hAnsi="新細明體" w:cs="新細明體"/>
                  <w:color w:val="0000FF"/>
                  <w:kern w:val="0"/>
                  <w:szCs w:val="24"/>
                  <w:u w:val="single"/>
                </w:rPr>
                <w:t>第 92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本法所定之罰鍰，由保險人處罰之。</w:t>
            </w:r>
          </w:p>
        </w:tc>
      </w:tr>
      <w:tr w:rsidR="002307DC" w:rsidRPr="002307DC" w:rsidTr="002307DC">
        <w:trPr>
          <w:tblCellSpacing w:w="15" w:type="dxa"/>
          <w:jc w:val="center"/>
        </w:trPr>
        <w:tc>
          <w:tcPr>
            <w:tcW w:w="4967" w:type="pct"/>
            <w:gridSpan w:val="3"/>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 xml:space="preserve">   第 十一 章 附則</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97" w:history="1">
              <w:r w:rsidRPr="002307DC">
                <w:rPr>
                  <w:rFonts w:ascii="新細明體" w:eastAsia="新細明體" w:hAnsi="新細明體" w:cs="新細明體"/>
                  <w:color w:val="0000FF"/>
                  <w:kern w:val="0"/>
                  <w:szCs w:val="24"/>
                  <w:u w:val="single"/>
                </w:rPr>
                <w:t>第 93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投保單位、保險對象或保險</w:t>
            </w:r>
            <w:proofErr w:type="gramStart"/>
            <w:r w:rsidRPr="002307DC">
              <w:rPr>
                <w:rFonts w:ascii="細明體" w:eastAsia="細明體" w:hAnsi="細明體" w:cs="細明體" w:hint="eastAsia"/>
                <w:kern w:val="0"/>
                <w:szCs w:val="24"/>
              </w:rPr>
              <w:t>醫</w:t>
            </w:r>
            <w:proofErr w:type="gramEnd"/>
            <w:r w:rsidRPr="002307DC">
              <w:rPr>
                <w:rFonts w:ascii="細明體" w:eastAsia="細明體" w:hAnsi="細明體" w:cs="細明體" w:hint="eastAsia"/>
                <w:kern w:val="0"/>
                <w:szCs w:val="24"/>
              </w:rPr>
              <w:t>事服務機構積欠本保險相關費用，有隱匿或</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移轉財產、逃避執行之情事者，保險人得聲請法院就其財產實施假扣押，</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並得免提供擔保。</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98" w:history="1">
              <w:r w:rsidRPr="002307DC">
                <w:rPr>
                  <w:rFonts w:ascii="新細明體" w:eastAsia="新細明體" w:hAnsi="新細明體" w:cs="新細明體"/>
                  <w:color w:val="0000FF"/>
                  <w:kern w:val="0"/>
                  <w:szCs w:val="24"/>
                  <w:u w:val="single"/>
                </w:rPr>
                <w:t>第 94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被保險人參加職業災害保險者，其因職業災害事故所發生之醫療費用，由</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職業災害保險給付。</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保險人得接受勞工保險保險人之委託，辦理職業災害保險之醫療給付事宜</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前項職業災害保險醫療給付委託之範圍、費用償付及其他相關事項之辦法</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，由主管機關會同中央勞工保險主管機關定之。</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99" w:history="1">
              <w:r w:rsidRPr="002307DC">
                <w:rPr>
                  <w:rFonts w:ascii="新細明體" w:eastAsia="新細明體" w:hAnsi="新細明體" w:cs="新細明體"/>
                  <w:color w:val="0000FF"/>
                  <w:kern w:val="0"/>
                  <w:szCs w:val="24"/>
                  <w:u w:val="single"/>
                </w:rPr>
                <w:t>第 95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保險對象發生對第三人有損害賠償請求權之保險事故，本保險之保險人於</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提供保險給付後，得依下列規定，代位行使損害賠償請求權：</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一、汽車交通事故：向強制汽車責任保險保險人請求。</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二、公共安全事故：向第三人依法規應強制投保之責任保險保險人請求。</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三、其他重大之交通事故、公害或食品中毒事件：第三人已投保責任保險</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 xml:space="preserve">    者，向其保險人請求；未投保者，向第三人請求。</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前項第三款所定重大交通事故、公害及食品中毒事件之求償範圍、方式及</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程序等事項之辦法，由主管機關定之。</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100" w:history="1">
              <w:r w:rsidRPr="002307DC">
                <w:rPr>
                  <w:rFonts w:ascii="新細明體" w:eastAsia="新細明體" w:hAnsi="新細明體" w:cs="新細明體"/>
                  <w:color w:val="0000FF"/>
                  <w:kern w:val="0"/>
                  <w:szCs w:val="24"/>
                  <w:u w:val="single"/>
                </w:rPr>
                <w:t>第 96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本保險之財務收支，由保險人以作業基金方式列入年度預算辦理。</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101" w:history="1">
              <w:r w:rsidRPr="002307DC">
                <w:rPr>
                  <w:rFonts w:ascii="新細明體" w:eastAsia="新細明體" w:hAnsi="新細明體" w:cs="新細明體"/>
                  <w:color w:val="0000FF"/>
                  <w:kern w:val="0"/>
                  <w:szCs w:val="24"/>
                  <w:u w:val="single"/>
                </w:rPr>
                <w:t>第 97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本保險之一切</w:t>
            </w:r>
            <w:proofErr w:type="gramStart"/>
            <w:r w:rsidRPr="002307DC">
              <w:rPr>
                <w:rFonts w:ascii="細明體" w:eastAsia="細明體" w:hAnsi="細明體" w:cs="細明體" w:hint="eastAsia"/>
                <w:kern w:val="0"/>
                <w:szCs w:val="24"/>
              </w:rPr>
              <w:t>帳冊</w:t>
            </w:r>
            <w:proofErr w:type="gramEnd"/>
            <w:r w:rsidRPr="002307DC">
              <w:rPr>
                <w:rFonts w:ascii="細明體" w:eastAsia="細明體" w:hAnsi="細明體" w:cs="細明體" w:hint="eastAsia"/>
                <w:kern w:val="0"/>
                <w:szCs w:val="24"/>
              </w:rPr>
              <w:t>、單據及業務收支，</w:t>
            </w:r>
            <w:proofErr w:type="gramStart"/>
            <w:r w:rsidRPr="002307DC">
              <w:rPr>
                <w:rFonts w:ascii="細明體" w:eastAsia="細明體" w:hAnsi="細明體" w:cs="細明體" w:hint="eastAsia"/>
                <w:kern w:val="0"/>
                <w:szCs w:val="24"/>
              </w:rPr>
              <w:t>均免課</w:t>
            </w:r>
            <w:proofErr w:type="gramEnd"/>
            <w:r w:rsidRPr="002307DC">
              <w:rPr>
                <w:rFonts w:ascii="細明體" w:eastAsia="細明體" w:hAnsi="細明體" w:cs="細明體" w:hint="eastAsia"/>
                <w:kern w:val="0"/>
                <w:szCs w:val="24"/>
              </w:rPr>
              <w:t>稅捐。</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102" w:history="1">
              <w:r w:rsidRPr="002307DC">
                <w:rPr>
                  <w:rFonts w:ascii="新細明體" w:eastAsia="新細明體" w:hAnsi="新細明體" w:cs="新細明體"/>
                  <w:color w:val="0000FF"/>
                  <w:kern w:val="0"/>
                  <w:szCs w:val="24"/>
                  <w:u w:val="single"/>
                </w:rPr>
                <w:t>第 98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第三十五條、第三十七條、第五十條第二項及第九十一條有關滯納金、暫</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行停止給付或罰鍰之規定，於被保險人經濟困難資格</w:t>
            </w:r>
            <w:proofErr w:type="gramStart"/>
            <w:r w:rsidRPr="002307DC">
              <w:rPr>
                <w:rFonts w:ascii="細明體" w:eastAsia="細明體" w:hAnsi="細明體" w:cs="細明體" w:hint="eastAsia"/>
                <w:kern w:val="0"/>
                <w:szCs w:val="24"/>
              </w:rPr>
              <w:t>期間，</w:t>
            </w:r>
            <w:proofErr w:type="gramEnd"/>
            <w:r w:rsidRPr="002307DC">
              <w:rPr>
                <w:rFonts w:ascii="細明體" w:eastAsia="細明體" w:hAnsi="細明體" w:cs="細明體" w:hint="eastAsia"/>
                <w:kern w:val="0"/>
                <w:szCs w:val="24"/>
              </w:rPr>
              <w:t>不適用之。</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103" w:history="1">
              <w:r w:rsidRPr="002307DC">
                <w:rPr>
                  <w:rFonts w:ascii="新細明體" w:eastAsia="新細明體" w:hAnsi="新細明體" w:cs="新細明體"/>
                  <w:color w:val="0000FF"/>
                  <w:kern w:val="0"/>
                  <w:szCs w:val="24"/>
                  <w:u w:val="single"/>
                </w:rPr>
                <w:t>第 99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主管機關得編列預算設置紓困基金，供經濟困難，無力繳納保險費之保險</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對象</w:t>
            </w:r>
            <w:proofErr w:type="gramStart"/>
            <w:r w:rsidRPr="002307DC">
              <w:rPr>
                <w:rFonts w:ascii="細明體" w:eastAsia="細明體" w:hAnsi="細明體" w:cs="細明體" w:hint="eastAsia"/>
                <w:kern w:val="0"/>
                <w:szCs w:val="24"/>
              </w:rPr>
              <w:t>無息申貸</w:t>
            </w:r>
            <w:proofErr w:type="gramEnd"/>
            <w:r w:rsidRPr="002307DC">
              <w:rPr>
                <w:rFonts w:ascii="細明體" w:eastAsia="細明體" w:hAnsi="細明體" w:cs="細明體" w:hint="eastAsia"/>
                <w:kern w:val="0"/>
                <w:szCs w:val="24"/>
              </w:rPr>
              <w:t>或補助本保險保險費及應自行負擔之費用。</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前項申貸，除申貸人自願提前清償外，每月償還金額，不得高於開始申貸</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當時之個人保險費之二倍。</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第一項</w:t>
            </w:r>
            <w:proofErr w:type="gramStart"/>
            <w:r w:rsidRPr="002307DC">
              <w:rPr>
                <w:rFonts w:ascii="細明體" w:eastAsia="細明體" w:hAnsi="細明體" w:cs="細明體" w:hint="eastAsia"/>
                <w:kern w:val="0"/>
                <w:szCs w:val="24"/>
              </w:rPr>
              <w:t>基金之申貸</w:t>
            </w:r>
            <w:proofErr w:type="gramEnd"/>
            <w:r w:rsidRPr="002307DC">
              <w:rPr>
                <w:rFonts w:ascii="細明體" w:eastAsia="細明體" w:hAnsi="細明體" w:cs="細明體" w:hint="eastAsia"/>
                <w:kern w:val="0"/>
                <w:szCs w:val="24"/>
              </w:rPr>
              <w:t>及補助資格、條件、貸款償還期限與償還方式及其他應</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遵行事項之辦法，由主管機關定之。</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104" w:history="1">
              <w:r w:rsidRPr="002307DC">
                <w:rPr>
                  <w:rFonts w:ascii="新細明體" w:eastAsia="新細明體" w:hAnsi="新細明體" w:cs="新細明體"/>
                  <w:color w:val="0000FF"/>
                  <w:kern w:val="0"/>
                  <w:szCs w:val="24"/>
                  <w:u w:val="single"/>
                </w:rPr>
                <w:t>第 100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前二條所定經濟困難，其認定標準，由主管機關參考社會救助相關標準定</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之。</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105" w:history="1">
              <w:r w:rsidRPr="002307DC">
                <w:rPr>
                  <w:rFonts w:ascii="新細明體" w:eastAsia="新細明體" w:hAnsi="新細明體" w:cs="新細明體"/>
                  <w:color w:val="0000FF"/>
                  <w:kern w:val="0"/>
                  <w:szCs w:val="24"/>
                  <w:u w:val="single"/>
                </w:rPr>
                <w:t>第 101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依本法中華民國一百年一月四日修正施行前第八十七條之四第一項及第二</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項規定申請延緩繳納保險費或清償貸款者，保險人應定期查核被保險人之</w:t>
            </w:r>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清償能力。</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106" w:history="1">
              <w:r w:rsidRPr="002307DC">
                <w:rPr>
                  <w:rFonts w:ascii="新細明體" w:eastAsia="新細明體" w:hAnsi="新細明體" w:cs="新細明體"/>
                  <w:color w:val="0000FF"/>
                  <w:kern w:val="0"/>
                  <w:szCs w:val="24"/>
                  <w:u w:val="single"/>
                </w:rPr>
                <w:t>第 102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2307DC">
              <w:rPr>
                <w:rFonts w:ascii="細明體" w:eastAsia="細明體" w:hAnsi="細明體" w:cs="細明體" w:hint="eastAsia"/>
                <w:kern w:val="0"/>
                <w:szCs w:val="24"/>
              </w:rPr>
              <w:t>本法中華民國一百年一月四日修正之條文施行前，本保險之累計財務短</w:t>
            </w:r>
            <w:proofErr w:type="gramStart"/>
            <w:r w:rsidRPr="002307DC">
              <w:rPr>
                <w:rFonts w:ascii="細明體" w:eastAsia="細明體" w:hAnsi="細明體" w:cs="細明體" w:hint="eastAsia"/>
                <w:kern w:val="0"/>
                <w:szCs w:val="24"/>
              </w:rPr>
              <w:t>絀</w:t>
            </w:r>
            <w:proofErr w:type="gramEnd"/>
          </w:p>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金額，由中央主管機關分年編列預算撥補之。</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107" w:history="1">
              <w:r w:rsidRPr="002307DC">
                <w:rPr>
                  <w:rFonts w:ascii="新細明體" w:eastAsia="新細明體" w:hAnsi="新細明體" w:cs="新細明體"/>
                  <w:color w:val="0000FF"/>
                  <w:kern w:val="0"/>
                  <w:szCs w:val="24"/>
                  <w:u w:val="single"/>
                </w:rPr>
                <w:t>第 103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本法施行細則，由主管機關定之。</w:t>
            </w:r>
          </w:p>
        </w:tc>
      </w:tr>
      <w:tr w:rsidR="002307DC" w:rsidRPr="002307DC" w:rsidTr="002307DC">
        <w:trPr>
          <w:tblCellSpacing w:w="15" w:type="dxa"/>
          <w:jc w:val="center"/>
        </w:trPr>
        <w:tc>
          <w:tcPr>
            <w:tcW w:w="601" w:type="pct"/>
            <w:noWrap/>
            <w:vAlign w:val="center"/>
            <w:hideMark/>
          </w:tcPr>
          <w:p w:rsidR="002307DC" w:rsidRPr="002307DC" w:rsidRDefault="002307DC" w:rsidP="002307DC">
            <w:pPr>
              <w:widowControl/>
              <w:rPr>
                <w:rFonts w:ascii="新細明體" w:eastAsia="新細明體" w:hAnsi="新細明體" w:cs="新細明體"/>
                <w:kern w:val="0"/>
                <w:szCs w:val="24"/>
              </w:rPr>
            </w:pPr>
            <w:hyperlink r:id="rId108" w:history="1">
              <w:r w:rsidRPr="002307DC">
                <w:rPr>
                  <w:rFonts w:ascii="新細明體" w:eastAsia="新細明體" w:hAnsi="新細明體" w:cs="新細明體"/>
                  <w:color w:val="0000FF"/>
                  <w:kern w:val="0"/>
                  <w:szCs w:val="24"/>
                  <w:u w:val="single"/>
                </w:rPr>
                <w:t>第 104 條</w:t>
              </w:r>
            </w:hyperlink>
          </w:p>
        </w:tc>
        <w:tc>
          <w:tcPr>
            <w:tcW w:w="75" w:type="pct"/>
            <w:vAlign w:val="center"/>
            <w:hideMark/>
          </w:tcPr>
          <w:p w:rsidR="002307DC" w:rsidRPr="002307DC" w:rsidRDefault="002307DC" w:rsidP="002307DC">
            <w:pPr>
              <w:widowControl/>
              <w:jc w:val="center"/>
              <w:rPr>
                <w:rFonts w:ascii="新細明體" w:eastAsia="新細明體" w:hAnsi="新細明體" w:cs="新細明體"/>
                <w:kern w:val="0"/>
                <w:szCs w:val="24"/>
              </w:rPr>
            </w:pPr>
          </w:p>
        </w:tc>
        <w:tc>
          <w:tcPr>
            <w:tcW w:w="4258" w:type="pct"/>
            <w:vAlign w:val="center"/>
            <w:hideMark/>
          </w:tcPr>
          <w:p w:rsidR="002307DC" w:rsidRPr="002307DC" w:rsidRDefault="002307DC" w:rsidP="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2307DC">
              <w:rPr>
                <w:rFonts w:ascii="細明體" w:eastAsia="細明體" w:hAnsi="細明體" w:cs="細明體" w:hint="eastAsia"/>
                <w:kern w:val="0"/>
                <w:szCs w:val="24"/>
              </w:rPr>
              <w:t>本法施行日期，由行政院定之。</w:t>
            </w:r>
          </w:p>
        </w:tc>
      </w:tr>
    </w:tbl>
    <w:p w:rsidR="002307DC" w:rsidRPr="002307DC" w:rsidRDefault="002307DC" w:rsidP="002307DC"/>
    <w:sectPr w:rsidR="002307DC" w:rsidRPr="002307DC" w:rsidSect="002307DC">
      <w:pgSz w:w="11906" w:h="16838"/>
      <w:pgMar w:top="1440" w:right="991" w:bottom="1440"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7DC"/>
    <w:rsid w:val="00205F27"/>
    <w:rsid w:val="002307DC"/>
    <w:rsid w:val="003F4C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307DC"/>
    <w:rPr>
      <w:color w:val="0000FF"/>
      <w:u w:val="single"/>
    </w:rPr>
  </w:style>
  <w:style w:type="paragraph" w:styleId="a4">
    <w:name w:val="Date"/>
    <w:basedOn w:val="a"/>
    <w:next w:val="a"/>
    <w:link w:val="a5"/>
    <w:uiPriority w:val="99"/>
    <w:semiHidden/>
    <w:unhideWhenUsed/>
    <w:rsid w:val="002307DC"/>
    <w:pPr>
      <w:jc w:val="right"/>
    </w:pPr>
  </w:style>
  <w:style w:type="character" w:customStyle="1" w:styleId="a5">
    <w:name w:val="日期 字元"/>
    <w:basedOn w:val="a0"/>
    <w:link w:val="a4"/>
    <w:uiPriority w:val="99"/>
    <w:semiHidden/>
    <w:rsid w:val="002307DC"/>
  </w:style>
  <w:style w:type="paragraph" w:styleId="HTML">
    <w:name w:val="HTML Preformatted"/>
    <w:basedOn w:val="a"/>
    <w:link w:val="HTML0"/>
    <w:uiPriority w:val="99"/>
    <w:unhideWhenUsed/>
    <w:rsid w:val="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2307DC"/>
    <w:rPr>
      <w:rFonts w:ascii="細明體" w:eastAsia="細明體" w:hAnsi="細明體" w:cs="細明體"/>
      <w:kern w:val="0"/>
      <w:szCs w:val="24"/>
    </w:rPr>
  </w:style>
  <w:style w:type="paragraph" w:customStyle="1" w:styleId="tbox">
    <w:name w:val="tbox"/>
    <w:basedOn w:val="a"/>
    <w:rsid w:val="002307DC"/>
    <w:pPr>
      <w:widowControl/>
      <w:spacing w:before="100" w:beforeAutospacing="1" w:after="100" w:afterAutospacing="1"/>
    </w:pPr>
    <w:rPr>
      <w:rFonts w:ascii="新細明體" w:eastAsia="新細明體" w:hAnsi="新細明體" w:cs="新細明體"/>
      <w:vanish/>
      <w:kern w:val="0"/>
      <w:szCs w:val="24"/>
    </w:rPr>
  </w:style>
  <w:style w:type="paragraph" w:customStyle="1" w:styleId="tinner">
    <w:name w:val="tinner"/>
    <w:basedOn w:val="a"/>
    <w:rsid w:val="002307DC"/>
    <w:pPr>
      <w:widowControl/>
      <w:pBdr>
        <w:bottom w:val="single" w:sz="6" w:space="4" w:color="333333"/>
        <w:right w:val="single" w:sz="6" w:space="4" w:color="333333"/>
      </w:pBdr>
      <w:shd w:val="clear" w:color="auto" w:fill="FFFFFF"/>
      <w:spacing w:before="100" w:beforeAutospacing="1" w:after="100" w:afterAutospacing="1"/>
    </w:pPr>
    <w:rPr>
      <w:rFonts w:ascii="新細明體" w:eastAsia="新細明體" w:hAnsi="新細明體" w:cs="新細明體"/>
      <w:kern w:val="0"/>
      <w:szCs w:val="24"/>
    </w:rPr>
  </w:style>
  <w:style w:type="paragraph" w:customStyle="1" w:styleId="tmask">
    <w:name w:val="tmask"/>
    <w:basedOn w:val="a"/>
    <w:rsid w:val="002307DC"/>
    <w:pPr>
      <w:widowControl/>
      <w:shd w:val="clear" w:color="auto" w:fill="000000"/>
      <w:spacing w:before="100" w:beforeAutospacing="1" w:after="100" w:afterAutospacing="1"/>
    </w:pPr>
    <w:rPr>
      <w:rFonts w:ascii="新細明體" w:eastAsia="新細明體" w:hAnsi="新細明體" w:cs="新細明體"/>
      <w:vanish/>
      <w:kern w:val="0"/>
      <w:szCs w:val="24"/>
    </w:rPr>
  </w:style>
  <w:style w:type="paragraph" w:customStyle="1" w:styleId="tclose">
    <w:name w:val="tclose"/>
    <w:basedOn w:val="a"/>
    <w:rsid w:val="002307DC"/>
    <w:pPr>
      <w:widowControl/>
      <w:spacing w:before="100" w:beforeAutospacing="1" w:after="100" w:afterAutospacing="1"/>
    </w:pPr>
    <w:rPr>
      <w:rFonts w:ascii="新細明體" w:eastAsia="新細明體" w:hAnsi="新細明體" w:cs="新細明體"/>
      <w:kern w:val="0"/>
      <w:szCs w:val="24"/>
    </w:rPr>
  </w:style>
  <w:style w:type="paragraph" w:customStyle="1" w:styleId="tcontent">
    <w:name w:val="tcontent"/>
    <w:basedOn w:val="a"/>
    <w:rsid w:val="002307DC"/>
    <w:pPr>
      <w:widowControl/>
      <w:spacing w:before="100" w:beforeAutospacing="1" w:after="100" w:afterAutospacing="1"/>
    </w:pPr>
    <w:rPr>
      <w:rFonts w:ascii="新細明體" w:eastAsia="新細明體" w:hAnsi="新細明體" w:cs="新細明體"/>
      <w:kern w:val="0"/>
      <w:szCs w:val="24"/>
    </w:rPr>
  </w:style>
  <w:style w:type="paragraph" w:customStyle="1" w:styleId="tcontent1">
    <w:name w:val="tcontent1"/>
    <w:basedOn w:val="a"/>
    <w:rsid w:val="002307DC"/>
    <w:pPr>
      <w:widowControl/>
      <w:pBdr>
        <w:top w:val="single" w:sz="6" w:space="8" w:color="FFB8B8"/>
        <w:left w:val="single" w:sz="6" w:space="11" w:color="FFB8B8"/>
        <w:bottom w:val="single" w:sz="6" w:space="8" w:color="FFB8B8"/>
        <w:right w:val="single" w:sz="6" w:space="11" w:color="FFB8B8"/>
      </w:pBdr>
      <w:spacing w:before="100" w:beforeAutospacing="1" w:after="100" w:afterAutospacing="1"/>
    </w:pPr>
    <w:rPr>
      <w:rFonts w:ascii="新細明體" w:eastAsia="新細明體" w:hAnsi="新細明體" w:cs="新細明體"/>
      <w:kern w:val="0"/>
      <w:szCs w:val="24"/>
    </w:rPr>
  </w:style>
  <w:style w:type="paragraph" w:styleId="z-">
    <w:name w:val="HTML Top of Form"/>
    <w:basedOn w:val="a"/>
    <w:next w:val="a"/>
    <w:link w:val="z-0"/>
    <w:hidden/>
    <w:uiPriority w:val="99"/>
    <w:semiHidden/>
    <w:unhideWhenUsed/>
    <w:rsid w:val="002307DC"/>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2307DC"/>
    <w:rPr>
      <w:rFonts w:ascii="Arial" w:eastAsia="新細明體" w:hAnsi="Arial" w:cs="Arial"/>
      <w:vanish/>
      <w:kern w:val="0"/>
      <w:sz w:val="16"/>
      <w:szCs w:val="16"/>
    </w:rPr>
  </w:style>
  <w:style w:type="character" w:styleId="a6">
    <w:name w:val="FollowedHyperlink"/>
    <w:basedOn w:val="a0"/>
    <w:uiPriority w:val="99"/>
    <w:semiHidden/>
    <w:unhideWhenUsed/>
    <w:rsid w:val="002307DC"/>
    <w:rPr>
      <w:color w:val="800080"/>
      <w:u w:val="single"/>
    </w:rPr>
  </w:style>
  <w:style w:type="paragraph" w:styleId="z-1">
    <w:name w:val="HTML Bottom of Form"/>
    <w:basedOn w:val="a"/>
    <w:next w:val="a"/>
    <w:link w:val="z-2"/>
    <w:hidden/>
    <w:uiPriority w:val="99"/>
    <w:semiHidden/>
    <w:unhideWhenUsed/>
    <w:rsid w:val="002307DC"/>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semiHidden/>
    <w:rsid w:val="002307DC"/>
    <w:rPr>
      <w:rFonts w:ascii="Arial" w:eastAsia="新細明體" w:hAnsi="Arial" w:cs="Arial"/>
      <w:vanish/>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307DC"/>
    <w:rPr>
      <w:color w:val="0000FF"/>
      <w:u w:val="single"/>
    </w:rPr>
  </w:style>
  <w:style w:type="paragraph" w:styleId="a4">
    <w:name w:val="Date"/>
    <w:basedOn w:val="a"/>
    <w:next w:val="a"/>
    <w:link w:val="a5"/>
    <w:uiPriority w:val="99"/>
    <w:semiHidden/>
    <w:unhideWhenUsed/>
    <w:rsid w:val="002307DC"/>
    <w:pPr>
      <w:jc w:val="right"/>
    </w:pPr>
  </w:style>
  <w:style w:type="character" w:customStyle="1" w:styleId="a5">
    <w:name w:val="日期 字元"/>
    <w:basedOn w:val="a0"/>
    <w:link w:val="a4"/>
    <w:uiPriority w:val="99"/>
    <w:semiHidden/>
    <w:rsid w:val="002307DC"/>
  </w:style>
  <w:style w:type="paragraph" w:styleId="HTML">
    <w:name w:val="HTML Preformatted"/>
    <w:basedOn w:val="a"/>
    <w:link w:val="HTML0"/>
    <w:uiPriority w:val="99"/>
    <w:unhideWhenUsed/>
    <w:rsid w:val="002307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2307DC"/>
    <w:rPr>
      <w:rFonts w:ascii="細明體" w:eastAsia="細明體" w:hAnsi="細明體" w:cs="細明體"/>
      <w:kern w:val="0"/>
      <w:szCs w:val="24"/>
    </w:rPr>
  </w:style>
  <w:style w:type="paragraph" w:customStyle="1" w:styleId="tbox">
    <w:name w:val="tbox"/>
    <w:basedOn w:val="a"/>
    <w:rsid w:val="002307DC"/>
    <w:pPr>
      <w:widowControl/>
      <w:spacing w:before="100" w:beforeAutospacing="1" w:after="100" w:afterAutospacing="1"/>
    </w:pPr>
    <w:rPr>
      <w:rFonts w:ascii="新細明體" w:eastAsia="新細明體" w:hAnsi="新細明體" w:cs="新細明體"/>
      <w:vanish/>
      <w:kern w:val="0"/>
      <w:szCs w:val="24"/>
    </w:rPr>
  </w:style>
  <w:style w:type="paragraph" w:customStyle="1" w:styleId="tinner">
    <w:name w:val="tinner"/>
    <w:basedOn w:val="a"/>
    <w:rsid w:val="002307DC"/>
    <w:pPr>
      <w:widowControl/>
      <w:pBdr>
        <w:bottom w:val="single" w:sz="6" w:space="4" w:color="333333"/>
        <w:right w:val="single" w:sz="6" w:space="4" w:color="333333"/>
      </w:pBdr>
      <w:shd w:val="clear" w:color="auto" w:fill="FFFFFF"/>
      <w:spacing w:before="100" w:beforeAutospacing="1" w:after="100" w:afterAutospacing="1"/>
    </w:pPr>
    <w:rPr>
      <w:rFonts w:ascii="新細明體" w:eastAsia="新細明體" w:hAnsi="新細明體" w:cs="新細明體"/>
      <w:kern w:val="0"/>
      <w:szCs w:val="24"/>
    </w:rPr>
  </w:style>
  <w:style w:type="paragraph" w:customStyle="1" w:styleId="tmask">
    <w:name w:val="tmask"/>
    <w:basedOn w:val="a"/>
    <w:rsid w:val="002307DC"/>
    <w:pPr>
      <w:widowControl/>
      <w:shd w:val="clear" w:color="auto" w:fill="000000"/>
      <w:spacing w:before="100" w:beforeAutospacing="1" w:after="100" w:afterAutospacing="1"/>
    </w:pPr>
    <w:rPr>
      <w:rFonts w:ascii="新細明體" w:eastAsia="新細明體" w:hAnsi="新細明體" w:cs="新細明體"/>
      <w:vanish/>
      <w:kern w:val="0"/>
      <w:szCs w:val="24"/>
    </w:rPr>
  </w:style>
  <w:style w:type="paragraph" w:customStyle="1" w:styleId="tclose">
    <w:name w:val="tclose"/>
    <w:basedOn w:val="a"/>
    <w:rsid w:val="002307DC"/>
    <w:pPr>
      <w:widowControl/>
      <w:spacing w:before="100" w:beforeAutospacing="1" w:after="100" w:afterAutospacing="1"/>
    </w:pPr>
    <w:rPr>
      <w:rFonts w:ascii="新細明體" w:eastAsia="新細明體" w:hAnsi="新細明體" w:cs="新細明體"/>
      <w:kern w:val="0"/>
      <w:szCs w:val="24"/>
    </w:rPr>
  </w:style>
  <w:style w:type="paragraph" w:customStyle="1" w:styleId="tcontent">
    <w:name w:val="tcontent"/>
    <w:basedOn w:val="a"/>
    <w:rsid w:val="002307DC"/>
    <w:pPr>
      <w:widowControl/>
      <w:spacing w:before="100" w:beforeAutospacing="1" w:after="100" w:afterAutospacing="1"/>
    </w:pPr>
    <w:rPr>
      <w:rFonts w:ascii="新細明體" w:eastAsia="新細明體" w:hAnsi="新細明體" w:cs="新細明體"/>
      <w:kern w:val="0"/>
      <w:szCs w:val="24"/>
    </w:rPr>
  </w:style>
  <w:style w:type="paragraph" w:customStyle="1" w:styleId="tcontent1">
    <w:name w:val="tcontent1"/>
    <w:basedOn w:val="a"/>
    <w:rsid w:val="002307DC"/>
    <w:pPr>
      <w:widowControl/>
      <w:pBdr>
        <w:top w:val="single" w:sz="6" w:space="8" w:color="FFB8B8"/>
        <w:left w:val="single" w:sz="6" w:space="11" w:color="FFB8B8"/>
        <w:bottom w:val="single" w:sz="6" w:space="8" w:color="FFB8B8"/>
        <w:right w:val="single" w:sz="6" w:space="11" w:color="FFB8B8"/>
      </w:pBdr>
      <w:spacing w:before="100" w:beforeAutospacing="1" w:after="100" w:afterAutospacing="1"/>
    </w:pPr>
    <w:rPr>
      <w:rFonts w:ascii="新細明體" w:eastAsia="新細明體" w:hAnsi="新細明體" w:cs="新細明體"/>
      <w:kern w:val="0"/>
      <w:szCs w:val="24"/>
    </w:rPr>
  </w:style>
  <w:style w:type="paragraph" w:styleId="z-">
    <w:name w:val="HTML Top of Form"/>
    <w:basedOn w:val="a"/>
    <w:next w:val="a"/>
    <w:link w:val="z-0"/>
    <w:hidden/>
    <w:uiPriority w:val="99"/>
    <w:semiHidden/>
    <w:unhideWhenUsed/>
    <w:rsid w:val="002307DC"/>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2307DC"/>
    <w:rPr>
      <w:rFonts w:ascii="Arial" w:eastAsia="新細明體" w:hAnsi="Arial" w:cs="Arial"/>
      <w:vanish/>
      <w:kern w:val="0"/>
      <w:sz w:val="16"/>
      <w:szCs w:val="16"/>
    </w:rPr>
  </w:style>
  <w:style w:type="character" w:styleId="a6">
    <w:name w:val="FollowedHyperlink"/>
    <w:basedOn w:val="a0"/>
    <w:uiPriority w:val="99"/>
    <w:semiHidden/>
    <w:unhideWhenUsed/>
    <w:rsid w:val="002307DC"/>
    <w:rPr>
      <w:color w:val="800080"/>
      <w:u w:val="single"/>
    </w:rPr>
  </w:style>
  <w:style w:type="paragraph" w:styleId="z-1">
    <w:name w:val="HTML Bottom of Form"/>
    <w:basedOn w:val="a"/>
    <w:next w:val="a"/>
    <w:link w:val="z-2"/>
    <w:hidden/>
    <w:uiPriority w:val="99"/>
    <w:semiHidden/>
    <w:unhideWhenUsed/>
    <w:rsid w:val="002307DC"/>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semiHidden/>
    <w:rsid w:val="002307DC"/>
    <w:rPr>
      <w:rFonts w:ascii="Arial" w:eastAsia="新細明體" w:hAnsi="Arial" w:cs="Arial"/>
      <w:vanish/>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law.moj.gov.tw/LawClass/LawSingleIf.aspx?Pcode=L0060001&amp;FLNO=22" TargetMode="External"/><Relationship Id="rId21" Type="http://schemas.openxmlformats.org/officeDocument/2006/relationships/hyperlink" Target="http://law.moj.gov.tw/LawClass/LawSingleIf.aspx?Pcode=L0060001&amp;FLNO=17" TargetMode="External"/><Relationship Id="rId42" Type="http://schemas.openxmlformats.org/officeDocument/2006/relationships/hyperlink" Target="http://law.moj.gov.tw/LawClass/LawSingleIf.aspx?Pcode=L0060001&amp;FLNO=38" TargetMode="External"/><Relationship Id="rId47" Type="http://schemas.openxmlformats.org/officeDocument/2006/relationships/hyperlink" Target="http://law.moj.gov.tw/LawClass/LawSingleIf.aspx?Pcode=L0060001&amp;FLNO=43" TargetMode="External"/><Relationship Id="rId63" Type="http://schemas.openxmlformats.org/officeDocument/2006/relationships/hyperlink" Target="http://law.moj.gov.tw/LawClass/LawSingleIf.aspx?Pcode=L0060001&amp;FLNO=59" TargetMode="External"/><Relationship Id="rId68" Type="http://schemas.openxmlformats.org/officeDocument/2006/relationships/hyperlink" Target="http://law.moj.gov.tw/LawClass/LawSingleIf.aspx?Pcode=L0060001&amp;FLNO=64" TargetMode="External"/><Relationship Id="rId84" Type="http://schemas.openxmlformats.org/officeDocument/2006/relationships/hyperlink" Target="http://law.moj.gov.tw/LawClass/LawSingleIf.aspx?Pcode=L0060001&amp;FLNO=80" TargetMode="External"/><Relationship Id="rId89" Type="http://schemas.openxmlformats.org/officeDocument/2006/relationships/hyperlink" Target="http://law.moj.gov.tw/LawClass/LawSingleIf.aspx?Pcode=L0060001&amp;FLNO=85" TargetMode="External"/><Relationship Id="rId16" Type="http://schemas.openxmlformats.org/officeDocument/2006/relationships/hyperlink" Target="http://law.moj.gov.tw/LawClass/LawSingleIf.aspx?Pcode=L0060001&amp;FLNO=12" TargetMode="External"/><Relationship Id="rId107" Type="http://schemas.openxmlformats.org/officeDocument/2006/relationships/hyperlink" Target="http://law.moj.gov.tw/LawClass/LawSingleIf.aspx?Pcode=L0060001&amp;FLNO=103" TargetMode="External"/><Relationship Id="rId11" Type="http://schemas.openxmlformats.org/officeDocument/2006/relationships/hyperlink" Target="http://law.moj.gov.tw/LawClass/LawSingleIf.aspx?Pcode=L0060001&amp;FLNO=7" TargetMode="External"/><Relationship Id="rId32" Type="http://schemas.openxmlformats.org/officeDocument/2006/relationships/hyperlink" Target="http://law.moj.gov.tw/LawClass/LawSingleIf.aspx?Pcode=L0060001&amp;FLNO=28" TargetMode="External"/><Relationship Id="rId37" Type="http://schemas.openxmlformats.org/officeDocument/2006/relationships/hyperlink" Target="http://law.moj.gov.tw/LawClass/LawSingleIf.aspx?Pcode=L0060001&amp;FLNO=33" TargetMode="External"/><Relationship Id="rId53" Type="http://schemas.openxmlformats.org/officeDocument/2006/relationships/hyperlink" Target="http://law.moj.gov.tw/LawClass/LawSingleIf.aspx?Pcode=L0060001&amp;FLNO=49" TargetMode="External"/><Relationship Id="rId58" Type="http://schemas.openxmlformats.org/officeDocument/2006/relationships/hyperlink" Target="http://law.moj.gov.tw/LawClass/LawSingleIf.aspx?Pcode=L0060001&amp;FLNO=54" TargetMode="External"/><Relationship Id="rId74" Type="http://schemas.openxmlformats.org/officeDocument/2006/relationships/hyperlink" Target="http://law.moj.gov.tw/LawClass/LawSingleIf.aspx?Pcode=L0060001&amp;FLNO=70" TargetMode="External"/><Relationship Id="rId79" Type="http://schemas.openxmlformats.org/officeDocument/2006/relationships/hyperlink" Target="http://law.moj.gov.tw/LawClass/LawSingleIf.aspx?Pcode=L0060001&amp;FLNO=75" TargetMode="External"/><Relationship Id="rId102" Type="http://schemas.openxmlformats.org/officeDocument/2006/relationships/hyperlink" Target="http://law.moj.gov.tw/LawClass/LawSingleIf.aspx?Pcode=L0060001&amp;FLNO=98" TargetMode="External"/><Relationship Id="rId5" Type="http://schemas.openxmlformats.org/officeDocument/2006/relationships/hyperlink" Target="http://law.moj.gov.tw/LawClass/LawSingleIf.aspx?Pcode=L0060001&amp;FLNO=1" TargetMode="External"/><Relationship Id="rId90" Type="http://schemas.openxmlformats.org/officeDocument/2006/relationships/hyperlink" Target="http://law.moj.gov.tw/LawClass/LawSingleIf.aspx?Pcode=L0060001&amp;FLNO=86" TargetMode="External"/><Relationship Id="rId95" Type="http://schemas.openxmlformats.org/officeDocument/2006/relationships/hyperlink" Target="http://law.moj.gov.tw/LawClass/LawSingleIf.aspx?Pcode=L0060001&amp;FLNO=91" TargetMode="External"/><Relationship Id="rId22" Type="http://schemas.openxmlformats.org/officeDocument/2006/relationships/hyperlink" Target="http://law.moj.gov.tw/LawClass/LawSingleIf.aspx?Pcode=L0060001&amp;FLNO=18" TargetMode="External"/><Relationship Id="rId27" Type="http://schemas.openxmlformats.org/officeDocument/2006/relationships/hyperlink" Target="http://law.moj.gov.tw/LawClass/LawSingleIf.aspx?Pcode=L0060001&amp;FLNO=23" TargetMode="External"/><Relationship Id="rId43" Type="http://schemas.openxmlformats.org/officeDocument/2006/relationships/hyperlink" Target="http://law.moj.gov.tw/LawClass/LawSingleIf.aspx?Pcode=L0060001&amp;FLNO=39" TargetMode="External"/><Relationship Id="rId48" Type="http://schemas.openxmlformats.org/officeDocument/2006/relationships/hyperlink" Target="http://law.moj.gov.tw/LawClass/LawSingleIf.aspx?Pcode=L0060001&amp;FLNO=44" TargetMode="External"/><Relationship Id="rId64" Type="http://schemas.openxmlformats.org/officeDocument/2006/relationships/hyperlink" Target="http://law.moj.gov.tw/LawClass/LawSingleIf.aspx?Pcode=L0060001&amp;FLNO=60" TargetMode="External"/><Relationship Id="rId69" Type="http://schemas.openxmlformats.org/officeDocument/2006/relationships/hyperlink" Target="http://law.moj.gov.tw/LawClass/LawSingleIf.aspx?Pcode=L0060001&amp;FLNO=65" TargetMode="External"/><Relationship Id="rId80" Type="http://schemas.openxmlformats.org/officeDocument/2006/relationships/hyperlink" Target="http://law.moj.gov.tw/LawClass/LawSingleIf.aspx?Pcode=L0060001&amp;FLNO=76" TargetMode="External"/><Relationship Id="rId85" Type="http://schemas.openxmlformats.org/officeDocument/2006/relationships/hyperlink" Target="http://law.moj.gov.tw/LawClass/LawSingleIf.aspx?Pcode=L0060001&amp;FLNO=81" TargetMode="External"/><Relationship Id="rId12" Type="http://schemas.openxmlformats.org/officeDocument/2006/relationships/hyperlink" Target="http://law.moj.gov.tw/LawClass/LawSingleIf.aspx?Pcode=L0060001&amp;FLNO=8" TargetMode="External"/><Relationship Id="rId17" Type="http://schemas.openxmlformats.org/officeDocument/2006/relationships/hyperlink" Target="http://law.moj.gov.tw/LawClass/LawSingleIf.aspx?Pcode=L0060001&amp;FLNO=13" TargetMode="External"/><Relationship Id="rId33" Type="http://schemas.openxmlformats.org/officeDocument/2006/relationships/hyperlink" Target="http://law.moj.gov.tw/LawClass/LawSingleIf.aspx?Pcode=L0060001&amp;FLNO=29" TargetMode="External"/><Relationship Id="rId38" Type="http://schemas.openxmlformats.org/officeDocument/2006/relationships/hyperlink" Target="http://law.moj.gov.tw/LawClass/LawSingleIf.aspx?Pcode=L0060001&amp;FLNO=34" TargetMode="External"/><Relationship Id="rId59" Type="http://schemas.openxmlformats.org/officeDocument/2006/relationships/hyperlink" Target="http://law.moj.gov.tw/LawClass/LawSingleIf.aspx?Pcode=L0060001&amp;FLNO=55" TargetMode="External"/><Relationship Id="rId103" Type="http://schemas.openxmlformats.org/officeDocument/2006/relationships/hyperlink" Target="http://law.moj.gov.tw/LawClass/LawSingleIf.aspx?Pcode=L0060001&amp;FLNO=99" TargetMode="External"/><Relationship Id="rId108" Type="http://schemas.openxmlformats.org/officeDocument/2006/relationships/hyperlink" Target="http://law.moj.gov.tw/LawClass/LawSingleIf.aspx?Pcode=L0060001&amp;FLNO=104" TargetMode="External"/><Relationship Id="rId54" Type="http://schemas.openxmlformats.org/officeDocument/2006/relationships/hyperlink" Target="http://law.moj.gov.tw/LawClass/LawSingleIf.aspx?Pcode=L0060001&amp;FLNO=50" TargetMode="External"/><Relationship Id="rId70" Type="http://schemas.openxmlformats.org/officeDocument/2006/relationships/hyperlink" Target="http://law.moj.gov.tw/LawClass/LawSingleIf.aspx?Pcode=L0060001&amp;FLNO=66" TargetMode="External"/><Relationship Id="rId75" Type="http://schemas.openxmlformats.org/officeDocument/2006/relationships/hyperlink" Target="http://law.moj.gov.tw/LawClass/LawSingleIf.aspx?Pcode=L0060001&amp;FLNO=71" TargetMode="External"/><Relationship Id="rId91" Type="http://schemas.openxmlformats.org/officeDocument/2006/relationships/hyperlink" Target="http://law.moj.gov.tw/LawClass/LawSingleIf.aspx?Pcode=L0060001&amp;FLNO=87" TargetMode="External"/><Relationship Id="rId96" Type="http://schemas.openxmlformats.org/officeDocument/2006/relationships/hyperlink" Target="http://law.moj.gov.tw/LawClass/LawSingleIf.aspx?Pcode=L0060001&amp;FLNO=92" TargetMode="External"/><Relationship Id="rId1" Type="http://schemas.openxmlformats.org/officeDocument/2006/relationships/styles" Target="styles.xml"/><Relationship Id="rId6" Type="http://schemas.openxmlformats.org/officeDocument/2006/relationships/hyperlink" Target="http://law.moj.gov.tw/LawClass/LawSingleIf.aspx?Pcode=L0060001&amp;FLNO=2" TargetMode="External"/><Relationship Id="rId15" Type="http://schemas.openxmlformats.org/officeDocument/2006/relationships/hyperlink" Target="http://law.moj.gov.tw/LawClass/LawSingleIf.aspx?Pcode=L0060001&amp;FLNO=11" TargetMode="External"/><Relationship Id="rId23" Type="http://schemas.openxmlformats.org/officeDocument/2006/relationships/hyperlink" Target="http://law.moj.gov.tw/LawClass/LawSingleIf.aspx?Pcode=L0060001&amp;FLNO=19" TargetMode="External"/><Relationship Id="rId28" Type="http://schemas.openxmlformats.org/officeDocument/2006/relationships/hyperlink" Target="http://law.moj.gov.tw/LawClass/LawSingleIf.aspx?Pcode=L0060001&amp;FLNO=24" TargetMode="External"/><Relationship Id="rId36" Type="http://schemas.openxmlformats.org/officeDocument/2006/relationships/hyperlink" Target="http://law.moj.gov.tw/LawClass/LawSingleIf.aspx?Pcode=L0060001&amp;FLNO=32" TargetMode="External"/><Relationship Id="rId49" Type="http://schemas.openxmlformats.org/officeDocument/2006/relationships/hyperlink" Target="http://law.moj.gov.tw/LawClass/LawSingleIf.aspx?Pcode=L0060001&amp;FLNO=45" TargetMode="External"/><Relationship Id="rId57" Type="http://schemas.openxmlformats.org/officeDocument/2006/relationships/hyperlink" Target="http://law.moj.gov.tw/LawClass/LawSingleIf.aspx?Pcode=L0060001&amp;FLNO=53" TargetMode="External"/><Relationship Id="rId106" Type="http://schemas.openxmlformats.org/officeDocument/2006/relationships/hyperlink" Target="http://law.moj.gov.tw/LawClass/LawSingleIf.aspx?Pcode=L0060001&amp;FLNO=102" TargetMode="External"/><Relationship Id="rId10" Type="http://schemas.openxmlformats.org/officeDocument/2006/relationships/hyperlink" Target="http://law.moj.gov.tw/LawClass/LawSingleIf.aspx?Pcode=L0060001&amp;FLNO=6" TargetMode="External"/><Relationship Id="rId31" Type="http://schemas.openxmlformats.org/officeDocument/2006/relationships/hyperlink" Target="http://law.moj.gov.tw/LawClass/LawSingleIf.aspx?Pcode=L0060001&amp;FLNO=27" TargetMode="External"/><Relationship Id="rId44" Type="http://schemas.openxmlformats.org/officeDocument/2006/relationships/hyperlink" Target="http://law.moj.gov.tw/LawClass/LawSingleIf.aspx?Pcode=L0060001&amp;FLNO=40" TargetMode="External"/><Relationship Id="rId52" Type="http://schemas.openxmlformats.org/officeDocument/2006/relationships/hyperlink" Target="http://law.moj.gov.tw/LawClass/LawSingleIf.aspx?Pcode=L0060001&amp;FLNO=48" TargetMode="External"/><Relationship Id="rId60" Type="http://schemas.openxmlformats.org/officeDocument/2006/relationships/hyperlink" Target="http://law.moj.gov.tw/LawClass/LawSingleIf.aspx?Pcode=L0060001&amp;FLNO=56" TargetMode="External"/><Relationship Id="rId65" Type="http://schemas.openxmlformats.org/officeDocument/2006/relationships/hyperlink" Target="http://law.moj.gov.tw/LawClass/LawSingleIf.aspx?Pcode=L0060001&amp;FLNO=61" TargetMode="External"/><Relationship Id="rId73" Type="http://schemas.openxmlformats.org/officeDocument/2006/relationships/hyperlink" Target="http://law.moj.gov.tw/LawClass/LawSingleIf.aspx?Pcode=L0060001&amp;FLNO=69" TargetMode="External"/><Relationship Id="rId78" Type="http://schemas.openxmlformats.org/officeDocument/2006/relationships/hyperlink" Target="http://law.moj.gov.tw/LawClass/LawSingleIf.aspx?Pcode=L0060001&amp;FLNO=74" TargetMode="External"/><Relationship Id="rId81" Type="http://schemas.openxmlformats.org/officeDocument/2006/relationships/hyperlink" Target="http://law.moj.gov.tw/LawClass/LawSingleIf.aspx?Pcode=L0060001&amp;FLNO=77" TargetMode="External"/><Relationship Id="rId86" Type="http://schemas.openxmlformats.org/officeDocument/2006/relationships/hyperlink" Target="http://law.moj.gov.tw/LawClass/LawSingleIf.aspx?Pcode=L0060001&amp;FLNO=82" TargetMode="External"/><Relationship Id="rId94" Type="http://schemas.openxmlformats.org/officeDocument/2006/relationships/hyperlink" Target="http://law.moj.gov.tw/LawClass/LawSingleIf.aspx?Pcode=L0060001&amp;FLNO=90" TargetMode="External"/><Relationship Id="rId99" Type="http://schemas.openxmlformats.org/officeDocument/2006/relationships/hyperlink" Target="http://law.moj.gov.tw/LawClass/LawSingleIf.aspx?Pcode=L0060001&amp;FLNO=95" TargetMode="External"/><Relationship Id="rId101" Type="http://schemas.openxmlformats.org/officeDocument/2006/relationships/hyperlink" Target="http://law.moj.gov.tw/LawClass/LawSingleIf.aspx?Pcode=L0060001&amp;FLNO=97" TargetMode="External"/><Relationship Id="rId4" Type="http://schemas.openxmlformats.org/officeDocument/2006/relationships/webSettings" Target="webSettings.xml"/><Relationship Id="rId9" Type="http://schemas.openxmlformats.org/officeDocument/2006/relationships/hyperlink" Target="http://law.moj.gov.tw/LawClass/LawSingleIf.aspx?Pcode=L0060001&amp;FLNO=5" TargetMode="External"/><Relationship Id="rId13" Type="http://schemas.openxmlformats.org/officeDocument/2006/relationships/hyperlink" Target="http://law.moj.gov.tw/LawClass/LawSingleIf.aspx?Pcode=L0060001&amp;FLNO=9" TargetMode="External"/><Relationship Id="rId18" Type="http://schemas.openxmlformats.org/officeDocument/2006/relationships/hyperlink" Target="http://law.moj.gov.tw/LawClass/LawSingleIf.aspx?Pcode=L0060001&amp;FLNO=14" TargetMode="External"/><Relationship Id="rId39" Type="http://schemas.openxmlformats.org/officeDocument/2006/relationships/hyperlink" Target="http://law.moj.gov.tw/LawClass/LawSingleIf.aspx?Pcode=L0060001&amp;FLNO=35" TargetMode="External"/><Relationship Id="rId109" Type="http://schemas.openxmlformats.org/officeDocument/2006/relationships/fontTable" Target="fontTable.xml"/><Relationship Id="rId34" Type="http://schemas.openxmlformats.org/officeDocument/2006/relationships/hyperlink" Target="http://law.moj.gov.tw/LawClass/LawSingleIf.aspx?Pcode=L0060001&amp;FLNO=30" TargetMode="External"/><Relationship Id="rId50" Type="http://schemas.openxmlformats.org/officeDocument/2006/relationships/hyperlink" Target="http://law.moj.gov.tw/LawClass/LawSingleIf.aspx?Pcode=L0060001&amp;FLNO=46" TargetMode="External"/><Relationship Id="rId55" Type="http://schemas.openxmlformats.org/officeDocument/2006/relationships/hyperlink" Target="http://law.moj.gov.tw/LawClass/LawSingleIf.aspx?Pcode=L0060001&amp;FLNO=51" TargetMode="External"/><Relationship Id="rId76" Type="http://schemas.openxmlformats.org/officeDocument/2006/relationships/hyperlink" Target="http://law.moj.gov.tw/LawClass/LawSingleIf.aspx?Pcode=L0060001&amp;FLNO=72" TargetMode="External"/><Relationship Id="rId97" Type="http://schemas.openxmlformats.org/officeDocument/2006/relationships/hyperlink" Target="http://law.moj.gov.tw/LawClass/LawSingleIf.aspx?Pcode=L0060001&amp;FLNO=93" TargetMode="External"/><Relationship Id="rId104" Type="http://schemas.openxmlformats.org/officeDocument/2006/relationships/hyperlink" Target="http://law.moj.gov.tw/LawClass/LawSingleIf.aspx?Pcode=L0060001&amp;FLNO=100" TargetMode="External"/><Relationship Id="rId7" Type="http://schemas.openxmlformats.org/officeDocument/2006/relationships/hyperlink" Target="http://law.moj.gov.tw/LawClass/LawSingleIf.aspx?Pcode=L0060001&amp;FLNO=3" TargetMode="External"/><Relationship Id="rId71" Type="http://schemas.openxmlformats.org/officeDocument/2006/relationships/hyperlink" Target="http://law.moj.gov.tw/LawClass/LawSingleIf.aspx?Pcode=L0060001&amp;FLNO=67" TargetMode="External"/><Relationship Id="rId92" Type="http://schemas.openxmlformats.org/officeDocument/2006/relationships/hyperlink" Target="http://law.moj.gov.tw/LawClass/LawSingleIf.aspx?Pcode=L0060001&amp;FLNO=88" TargetMode="External"/><Relationship Id="rId2" Type="http://schemas.microsoft.com/office/2007/relationships/stylesWithEffects" Target="stylesWithEffects.xml"/><Relationship Id="rId29" Type="http://schemas.openxmlformats.org/officeDocument/2006/relationships/hyperlink" Target="http://law.moj.gov.tw/LawClass/LawSingleIf.aspx?Pcode=L0060001&amp;FLNO=25" TargetMode="External"/><Relationship Id="rId24" Type="http://schemas.openxmlformats.org/officeDocument/2006/relationships/hyperlink" Target="http://law.moj.gov.tw/LawClass/LawSingleIf.aspx?Pcode=L0060001&amp;FLNO=20" TargetMode="External"/><Relationship Id="rId40" Type="http://schemas.openxmlformats.org/officeDocument/2006/relationships/hyperlink" Target="http://law.moj.gov.tw/LawClass/LawSingleIf.aspx?Pcode=L0060001&amp;FLNO=36" TargetMode="External"/><Relationship Id="rId45" Type="http://schemas.openxmlformats.org/officeDocument/2006/relationships/hyperlink" Target="http://law.moj.gov.tw/LawClass/LawSingleIf.aspx?Pcode=L0060001&amp;FLNO=41" TargetMode="External"/><Relationship Id="rId66" Type="http://schemas.openxmlformats.org/officeDocument/2006/relationships/hyperlink" Target="http://law.moj.gov.tw/LawClass/LawSingleIf.aspx?Pcode=L0060001&amp;FLNO=62" TargetMode="External"/><Relationship Id="rId87" Type="http://schemas.openxmlformats.org/officeDocument/2006/relationships/hyperlink" Target="http://law.moj.gov.tw/LawClass/LawSingleIf.aspx?Pcode=L0060001&amp;FLNO=83" TargetMode="External"/><Relationship Id="rId110" Type="http://schemas.openxmlformats.org/officeDocument/2006/relationships/theme" Target="theme/theme1.xml"/><Relationship Id="rId61" Type="http://schemas.openxmlformats.org/officeDocument/2006/relationships/hyperlink" Target="http://law.moj.gov.tw/LawClass/LawSingleIf.aspx?Pcode=L0060001&amp;FLNO=57" TargetMode="External"/><Relationship Id="rId82" Type="http://schemas.openxmlformats.org/officeDocument/2006/relationships/hyperlink" Target="http://law.moj.gov.tw/LawClass/LawSingleIf.aspx?Pcode=L0060001&amp;FLNO=78" TargetMode="External"/><Relationship Id="rId19" Type="http://schemas.openxmlformats.org/officeDocument/2006/relationships/hyperlink" Target="http://law.moj.gov.tw/LawClass/LawSingleIf.aspx?Pcode=L0060001&amp;FLNO=15" TargetMode="External"/><Relationship Id="rId14" Type="http://schemas.openxmlformats.org/officeDocument/2006/relationships/hyperlink" Target="http://law.moj.gov.tw/LawClass/LawSingleIf.aspx?Pcode=L0060001&amp;FLNO=10" TargetMode="External"/><Relationship Id="rId30" Type="http://schemas.openxmlformats.org/officeDocument/2006/relationships/hyperlink" Target="http://law.moj.gov.tw/LawClass/LawSingleIf.aspx?Pcode=L0060001&amp;FLNO=26" TargetMode="External"/><Relationship Id="rId35" Type="http://schemas.openxmlformats.org/officeDocument/2006/relationships/hyperlink" Target="http://law.moj.gov.tw/LawClass/LawSingleIf.aspx?Pcode=L0060001&amp;FLNO=31" TargetMode="External"/><Relationship Id="rId56" Type="http://schemas.openxmlformats.org/officeDocument/2006/relationships/hyperlink" Target="http://law.moj.gov.tw/LawClass/LawSingleIf.aspx?Pcode=L0060001&amp;FLNO=52" TargetMode="External"/><Relationship Id="rId77" Type="http://schemas.openxmlformats.org/officeDocument/2006/relationships/hyperlink" Target="http://law.moj.gov.tw/LawClass/LawSingleIf.aspx?Pcode=L0060001&amp;FLNO=73" TargetMode="External"/><Relationship Id="rId100" Type="http://schemas.openxmlformats.org/officeDocument/2006/relationships/hyperlink" Target="http://law.moj.gov.tw/LawClass/LawSingleIf.aspx?Pcode=L0060001&amp;FLNO=96" TargetMode="External"/><Relationship Id="rId105" Type="http://schemas.openxmlformats.org/officeDocument/2006/relationships/hyperlink" Target="http://law.moj.gov.tw/LawClass/LawSingleIf.aspx?Pcode=L0060001&amp;FLNO=101" TargetMode="External"/><Relationship Id="rId8" Type="http://schemas.openxmlformats.org/officeDocument/2006/relationships/hyperlink" Target="http://law.moj.gov.tw/LawClass/LawSingleIf.aspx?Pcode=L0060001&amp;FLNO=4" TargetMode="External"/><Relationship Id="rId51" Type="http://schemas.openxmlformats.org/officeDocument/2006/relationships/hyperlink" Target="http://law.moj.gov.tw/LawClass/LawSingleIf.aspx?Pcode=L0060001&amp;FLNO=47" TargetMode="External"/><Relationship Id="rId72" Type="http://schemas.openxmlformats.org/officeDocument/2006/relationships/hyperlink" Target="http://law.moj.gov.tw/LawClass/LawSingleIf.aspx?Pcode=L0060001&amp;FLNO=68" TargetMode="External"/><Relationship Id="rId93" Type="http://schemas.openxmlformats.org/officeDocument/2006/relationships/hyperlink" Target="http://law.moj.gov.tw/LawClass/LawSingleIf.aspx?Pcode=L0060001&amp;FLNO=89" TargetMode="External"/><Relationship Id="rId98" Type="http://schemas.openxmlformats.org/officeDocument/2006/relationships/hyperlink" Target="http://law.moj.gov.tw/LawClass/LawSingleIf.aspx?Pcode=L0060001&amp;FLNO=94" TargetMode="External"/><Relationship Id="rId3" Type="http://schemas.openxmlformats.org/officeDocument/2006/relationships/settings" Target="settings.xml"/><Relationship Id="rId25" Type="http://schemas.openxmlformats.org/officeDocument/2006/relationships/hyperlink" Target="http://law.moj.gov.tw/LawClass/LawSingleIf.aspx?Pcode=L0060001&amp;FLNO=21" TargetMode="External"/><Relationship Id="rId46" Type="http://schemas.openxmlformats.org/officeDocument/2006/relationships/hyperlink" Target="http://law.moj.gov.tw/LawClass/LawSingleIf.aspx?Pcode=L0060001&amp;FLNO=42" TargetMode="External"/><Relationship Id="rId67" Type="http://schemas.openxmlformats.org/officeDocument/2006/relationships/hyperlink" Target="http://law.moj.gov.tw/LawClass/LawSingleIf.aspx?Pcode=L0060001&amp;FLNO=63" TargetMode="External"/><Relationship Id="rId20" Type="http://schemas.openxmlformats.org/officeDocument/2006/relationships/hyperlink" Target="http://law.moj.gov.tw/LawClass/LawSingleIf.aspx?Pcode=L0060001&amp;FLNO=16" TargetMode="External"/><Relationship Id="rId41" Type="http://schemas.openxmlformats.org/officeDocument/2006/relationships/hyperlink" Target="http://law.moj.gov.tw/LawClass/LawSingleIf.aspx?Pcode=L0060001&amp;FLNO=37" TargetMode="External"/><Relationship Id="rId62" Type="http://schemas.openxmlformats.org/officeDocument/2006/relationships/hyperlink" Target="http://law.moj.gov.tw/LawClass/LawSingleIf.aspx?Pcode=L0060001&amp;FLNO=58" TargetMode="External"/><Relationship Id="rId83" Type="http://schemas.openxmlformats.org/officeDocument/2006/relationships/hyperlink" Target="http://law.moj.gov.tw/LawClass/LawSingleIf.aspx?Pcode=L0060001&amp;FLNO=79" TargetMode="External"/><Relationship Id="rId88" Type="http://schemas.openxmlformats.org/officeDocument/2006/relationships/hyperlink" Target="http://law.moj.gov.tw/LawClass/LawSingleIf.aspx?Pcode=L0060001&amp;FLNO=84"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17</Pages>
  <Words>3750</Words>
  <Characters>21378</Characters>
  <Application>Microsoft Office Word</Application>
  <DocSecurity>0</DocSecurity>
  <Lines>178</Lines>
  <Paragraphs>50</Paragraphs>
  <ScaleCrop>false</ScaleCrop>
  <Company/>
  <LinksUpToDate>false</LinksUpToDate>
  <CharactersWithSpaces>25078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pc2</cp:lastModifiedBy>
  <cp:revision>1</cp:revision>
  <dcterms:created xsi:type="dcterms:W3CDTF">2017-08-21T02:05:00Z</dcterms:created>
  <dcterms:modified xsi:type="dcterms:W3CDTF">2017-08-21T02:16:00Z</dcterms:modified>
</cp:coreProperties>
</file>